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E4A4A" w14:textId="77777777" w:rsidR="00C606A7" w:rsidRPr="00D55509" w:rsidRDefault="00C606A7" w:rsidP="00C606A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b/>
        </w:rPr>
        <w:t xml:space="preserve">Wichtiger Hinweis </w:t>
      </w:r>
      <w:r>
        <w:rPr>
          <w:rFonts w:cstheme="minorHAnsi"/>
          <w:b/>
        </w:rPr>
        <w:t xml:space="preserve">bzgl. Verwendung </w:t>
      </w:r>
      <w:r w:rsidRPr="00D55509">
        <w:rPr>
          <w:rFonts w:cstheme="minorHAnsi"/>
          <w:b/>
        </w:rPr>
        <w:t>dieses Musterarbeitsvertrags [Diese Box bei Verwendung löschen]:</w:t>
      </w:r>
      <w:r w:rsidRPr="00D55509">
        <w:rPr>
          <w:rFonts w:cstheme="minorHAnsi"/>
        </w:rPr>
        <w:t xml:space="preserve"> </w:t>
      </w:r>
    </w:p>
    <w:p w14:paraId="33A4DF9C" w14:textId="001E5EA7" w:rsidR="00C606A7" w:rsidRPr="00D55509" w:rsidRDefault="00C606A7" w:rsidP="00C606A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D046E">
        <w:rPr>
          <w:rFonts w:cstheme="minorHAnsi"/>
        </w:rPr>
        <w:t xml:space="preserve">Nachfolgend finden Sie einen vom </w:t>
      </w:r>
      <w:proofErr w:type="spellStart"/>
      <w:r w:rsidRPr="00FD046E">
        <w:rPr>
          <w:rFonts w:cstheme="minorHAnsi"/>
        </w:rPr>
        <w:t>Centre</w:t>
      </w:r>
      <w:proofErr w:type="spellEnd"/>
      <w:r w:rsidRPr="00FD046E">
        <w:rPr>
          <w:rFonts w:cstheme="minorHAnsi"/>
        </w:rPr>
        <w:t xml:space="preserve"> </w:t>
      </w:r>
      <w:proofErr w:type="spellStart"/>
      <w:r w:rsidRPr="00FD046E">
        <w:rPr>
          <w:rFonts w:cstheme="minorHAnsi"/>
        </w:rPr>
        <w:t>Patronal</w:t>
      </w:r>
      <w:proofErr w:type="spellEnd"/>
      <w:r w:rsidRPr="00FD046E">
        <w:rPr>
          <w:rFonts w:cstheme="minorHAnsi"/>
        </w:rPr>
        <w:t xml:space="preserve"> im Auftrag von</w:t>
      </w:r>
      <w:r>
        <w:rPr>
          <w:rFonts w:cstheme="minorHAnsi"/>
        </w:rPr>
        <w:t xml:space="preserve"> ASMAS </w:t>
      </w:r>
      <w:r w:rsidRPr="00FD046E">
        <w:rPr>
          <w:rFonts w:cstheme="minorHAnsi"/>
        </w:rPr>
        <w:t>erstellten</w:t>
      </w:r>
      <w:r>
        <w:rPr>
          <w:rFonts w:cstheme="minorHAnsi"/>
        </w:rPr>
        <w:t xml:space="preserve"> </w:t>
      </w:r>
      <w:r w:rsidRPr="00D55509">
        <w:rPr>
          <w:rFonts w:cstheme="minorHAnsi"/>
        </w:rPr>
        <w:t xml:space="preserve">detaillierten Musterarbeitsvertrag </w:t>
      </w:r>
      <w:r>
        <w:rPr>
          <w:rFonts w:cstheme="minorHAnsi"/>
        </w:rPr>
        <w:t>für ein</w:t>
      </w:r>
      <w:r w:rsidRPr="00D55509">
        <w:rPr>
          <w:rFonts w:cstheme="minorHAnsi"/>
        </w:rPr>
        <w:t xml:space="preserve"> </w:t>
      </w:r>
      <w:r w:rsidRPr="00D55509">
        <w:rPr>
          <w:rFonts w:cstheme="minorHAnsi"/>
          <w:b/>
          <w:bCs/>
        </w:rPr>
        <w:t>befristetes Arbeitsverhältni</w:t>
      </w:r>
      <w:r w:rsidR="00AD7579">
        <w:rPr>
          <w:rFonts w:cstheme="minorHAnsi"/>
          <w:b/>
          <w:bCs/>
        </w:rPr>
        <w:t>s</w:t>
      </w:r>
      <w:r w:rsidRPr="00D55509">
        <w:rPr>
          <w:rFonts w:cstheme="minorHAnsi"/>
        </w:rPr>
        <w:t>.</w:t>
      </w:r>
      <w:r>
        <w:rPr>
          <w:rFonts w:cstheme="minorHAnsi"/>
        </w:rPr>
        <w:t xml:space="preserve"> Dieser wurde letztmals überprüft am 05.09.2024.</w:t>
      </w:r>
    </w:p>
    <w:p w14:paraId="57233EA2" w14:textId="77777777" w:rsidR="00C606A7" w:rsidRDefault="00C606A7" w:rsidP="00C606A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7E26BA51" w14:textId="77777777" w:rsidR="00C606A7" w:rsidRPr="00E63DBF" w:rsidRDefault="00C606A7" w:rsidP="00C606A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2EC6C417" w14:textId="77777777" w:rsidR="00C606A7" w:rsidRPr="00D55509" w:rsidRDefault="00C606A7" w:rsidP="00C606A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553060FF" w14:textId="662A1DA6" w:rsidR="00F95799" w:rsidRPr="00D55509" w:rsidRDefault="00C606A7" w:rsidP="00F95799">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Wenn Sie Fragen zum Mustervertrag haben, wenden Sie sich bitte an das </w:t>
      </w:r>
      <w:proofErr w:type="spellStart"/>
      <w:r w:rsidRPr="00D55509">
        <w:rPr>
          <w:rFonts w:cstheme="minorHAnsi"/>
        </w:rPr>
        <w:t>Centre</w:t>
      </w:r>
      <w:proofErr w:type="spellEnd"/>
      <w:r w:rsidRPr="00D55509">
        <w:rPr>
          <w:rFonts w:cstheme="minorHAnsi"/>
        </w:rPr>
        <w:t xml:space="preserve"> </w:t>
      </w:r>
      <w:proofErr w:type="spellStart"/>
      <w:r w:rsidRPr="00D55509">
        <w:rPr>
          <w:rFonts w:cstheme="minorHAnsi"/>
        </w:rPr>
        <w:t>Patronal</w:t>
      </w:r>
      <w:proofErr w:type="spellEnd"/>
      <w:r w:rsidRPr="00D55509">
        <w:rPr>
          <w:rFonts w:cstheme="minorHAnsi"/>
        </w:rPr>
        <w:t xml:space="preserve"> als zuständigen Rechtsdie</w:t>
      </w:r>
      <w:r w:rsidRPr="00FD046E">
        <w:rPr>
          <w:rFonts w:cstheme="minorHAnsi"/>
        </w:rPr>
        <w:t xml:space="preserve">nst: </w:t>
      </w:r>
      <w:hyperlink r:id="rId7" w:history="1">
        <w:r w:rsidRPr="005D1BCF">
          <w:rPr>
            <w:rStyle w:val="Hyperlink"/>
            <w:rFonts w:cstheme="minorHAnsi"/>
          </w:rPr>
          <w:t>asmas.rechtsberatung@centrepatronal.ch</w:t>
        </w:r>
      </w:hyperlink>
    </w:p>
    <w:p w14:paraId="0ED0F0AE" w14:textId="77777777" w:rsidR="00C10F97" w:rsidRPr="00D55509" w:rsidRDefault="00C10F97" w:rsidP="005E0C55">
      <w:pPr>
        <w:jc w:val="center"/>
        <w:rPr>
          <w:rFonts w:cstheme="minorHAnsi"/>
          <w:sz w:val="36"/>
        </w:rPr>
      </w:pPr>
    </w:p>
    <w:p w14:paraId="0ED0F0AF" w14:textId="1169CDBB" w:rsidR="00FE3C05" w:rsidRPr="00651C83" w:rsidRDefault="005E0C55" w:rsidP="005E0C55">
      <w:pPr>
        <w:jc w:val="center"/>
        <w:rPr>
          <w:rFonts w:cstheme="minorHAnsi"/>
          <w:color w:val="70AD47" w:themeColor="accent6"/>
          <w:sz w:val="36"/>
        </w:rPr>
      </w:pPr>
      <w:r w:rsidRPr="00D55509">
        <w:rPr>
          <w:rFonts w:cstheme="minorHAnsi"/>
          <w:sz w:val="36"/>
        </w:rPr>
        <w:t xml:space="preserve">Arbeitsvertrag </w:t>
      </w:r>
      <w:r w:rsidRPr="00023B05">
        <w:rPr>
          <w:rFonts w:cstheme="minorHAnsi"/>
          <w:color w:val="70AD47" w:themeColor="accent6"/>
          <w:sz w:val="36"/>
        </w:rPr>
        <w:t>[Mustervertrag]</w:t>
      </w:r>
    </w:p>
    <w:p w14:paraId="0ED0F0B0" w14:textId="77777777" w:rsidR="005E0C55" w:rsidRPr="006A0579"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zwischen</w:t>
      </w:r>
    </w:p>
    <w:p w14:paraId="0ED0F0B1" w14:textId="3EA1F6F7" w:rsidR="005E0C55" w:rsidRPr="006A0579"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w:t>
      </w:r>
      <w:r w:rsidR="00E34EE4" w:rsidRPr="00D55509">
        <w:rPr>
          <w:rFonts w:ascii="Calibri" w:eastAsia="Times New Roman" w:hAnsi="Calibri" w:cs="Calibri"/>
          <w:color w:val="0000FF"/>
          <w:szCs w:val="36"/>
          <w:lang w:eastAsia="de-DE"/>
        </w:rPr>
        <w:t xml:space="preserve">Unternehmen / </w:t>
      </w:r>
      <w:r w:rsidRPr="006A0579">
        <w:rPr>
          <w:rFonts w:ascii="Calibri" w:eastAsia="Times New Roman" w:hAnsi="Calibri" w:cs="Calibri"/>
          <w:color w:val="0000FF"/>
          <w:szCs w:val="36"/>
          <w:lang w:eastAsia="de-DE"/>
        </w:rPr>
        <w:t>Name, Adresse]</w:t>
      </w:r>
      <w:r w:rsidRPr="006A0579">
        <w:rPr>
          <w:rFonts w:ascii="Calibri" w:eastAsia="Times New Roman" w:hAnsi="Calibri" w:cs="Calibri"/>
          <w:szCs w:val="36"/>
          <w:lang w:eastAsia="de-DE"/>
        </w:rPr>
        <w:t>, nachfolgend «Arbeitgeberin»,</w:t>
      </w:r>
    </w:p>
    <w:p w14:paraId="0ED0F0B2" w14:textId="77777777" w:rsidR="005E0C55" w:rsidRPr="006A0579"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und</w:t>
      </w:r>
    </w:p>
    <w:p w14:paraId="0ED0F0B3" w14:textId="77777777" w:rsidR="005E0C55" w:rsidRPr="006A0579"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[Name, Adresse]</w:t>
      </w:r>
      <w:r w:rsidRPr="006A0579">
        <w:rPr>
          <w:rFonts w:ascii="Calibri" w:eastAsia="Times New Roman" w:hAnsi="Calibri" w:cs="Calibri"/>
          <w:color w:val="000000"/>
          <w:sz w:val="20"/>
          <w:lang w:eastAsia="de-DE"/>
        </w:rPr>
        <w:t xml:space="preserve">, </w:t>
      </w:r>
      <w:r w:rsidRPr="006A0579">
        <w:rPr>
          <w:rFonts w:ascii="Calibri" w:eastAsia="Times New Roman" w:hAnsi="Calibri" w:cs="Calibri"/>
          <w:szCs w:val="36"/>
          <w:lang w:eastAsia="de-DE"/>
        </w:rPr>
        <w:t>nachfolgend «Arbeitnehmer[</w:t>
      </w:r>
      <w:r w:rsidRPr="006A0579">
        <w:rPr>
          <w:rFonts w:ascii="Calibri" w:eastAsia="Times New Roman" w:hAnsi="Calibri" w:cs="Calibri"/>
          <w:color w:val="0000FF"/>
          <w:szCs w:val="36"/>
          <w:lang w:eastAsia="de-DE"/>
        </w:rPr>
        <w:t>in</w:t>
      </w:r>
      <w:r w:rsidRPr="006A0579">
        <w:rPr>
          <w:rFonts w:ascii="Calibri" w:eastAsia="Times New Roman" w:hAnsi="Calibri" w:cs="Calibri"/>
          <w:szCs w:val="36"/>
          <w:lang w:eastAsia="de-DE"/>
        </w:rPr>
        <w:t>]».</w:t>
      </w:r>
    </w:p>
    <w:p w14:paraId="0ED0F0B4" w14:textId="77777777" w:rsidR="005E0C55" w:rsidRPr="006A0579" w:rsidRDefault="005E0C55" w:rsidP="005E0C55">
      <w:pPr>
        <w:rPr>
          <w:rFonts w:cstheme="minorHAnsi"/>
        </w:rPr>
      </w:pPr>
    </w:p>
    <w:p w14:paraId="2A52915C" w14:textId="77777777" w:rsidR="004C1C9D" w:rsidRPr="00D55509" w:rsidRDefault="004C1C9D" w:rsidP="004C1C9D">
      <w:pPr>
        <w:spacing w:before="240" w:after="240"/>
        <w:rPr>
          <w:rFonts w:cstheme="minorHAnsi"/>
          <w:b/>
          <w:sz w:val="24"/>
        </w:rPr>
      </w:pPr>
      <w:r w:rsidRPr="00D55509">
        <w:rPr>
          <w:rFonts w:cstheme="minorHAnsi"/>
          <w:b/>
          <w:sz w:val="24"/>
        </w:rPr>
        <w:t>Stellenantritt, Funktion und Dauer</w:t>
      </w:r>
    </w:p>
    <w:p w14:paraId="0ED0F0B6" w14:textId="3A97B5E8" w:rsidR="00F71BA8" w:rsidRPr="00B9112F" w:rsidRDefault="005E0C55" w:rsidP="009D6659">
      <w:pPr>
        <w:pStyle w:val="Listenabsatz"/>
        <w:numPr>
          <w:ilvl w:val="0"/>
          <w:numId w:val="1"/>
        </w:numPr>
        <w:spacing w:before="240" w:after="240"/>
        <w:ind w:left="0" w:hanging="567"/>
        <w:contextualSpacing w:val="0"/>
        <w:rPr>
          <w:rFonts w:ascii="Calibri Light" w:hAnsi="Calibri Light" w:cs="Calibri Light"/>
        </w:rPr>
      </w:pPr>
      <w:r w:rsidRPr="00B9112F">
        <w:rPr>
          <w:rFonts w:ascii="Calibri" w:eastAsia="Times New Roman" w:hAnsi="Calibri" w:cs="Calibri"/>
          <w:szCs w:val="24"/>
          <w:lang w:eastAsia="de-DE"/>
        </w:rPr>
        <w:t>Die Parteien schliessen einen befristeten Arbeitsvertrag im Sinne von Art. 319 ff. OR</w:t>
      </w:r>
      <w:r w:rsidR="002D019E" w:rsidRPr="00B9112F">
        <w:rPr>
          <w:rFonts w:ascii="Calibri" w:eastAsia="Times New Roman" w:hAnsi="Calibri" w:cs="Calibri"/>
          <w:szCs w:val="24"/>
          <w:lang w:eastAsia="de-DE"/>
        </w:rPr>
        <w:t xml:space="preserve"> ab</w:t>
      </w:r>
      <w:r w:rsidR="00BA3802" w:rsidRPr="00B9112F">
        <w:rPr>
          <w:rFonts w:ascii="Calibri" w:eastAsia="Times New Roman" w:hAnsi="Calibri" w:cs="Calibri"/>
          <w:szCs w:val="24"/>
          <w:lang w:eastAsia="de-DE"/>
        </w:rPr>
        <w:t>. Das</w:t>
      </w:r>
      <w:r w:rsidRPr="00B9112F">
        <w:rPr>
          <w:rFonts w:ascii="Calibri" w:eastAsia="Times New Roman" w:hAnsi="Calibri" w:cs="Calibri"/>
          <w:szCs w:val="24"/>
          <w:lang w:eastAsia="de-DE"/>
        </w:rPr>
        <w:t xml:space="preserve"> </w:t>
      </w:r>
      <w:r w:rsidR="00D86A4D" w:rsidRPr="00D55509">
        <w:rPr>
          <w:rFonts w:ascii="Calibri" w:eastAsia="Times New Roman" w:hAnsi="Calibri" w:cs="Calibri"/>
          <w:szCs w:val="24"/>
          <w:lang w:eastAsia="de-DE"/>
        </w:rPr>
        <w:t xml:space="preserve">Arbeitsverhältnis </w:t>
      </w:r>
      <w:r w:rsidR="003E7419" w:rsidRPr="00D55509">
        <w:rPr>
          <w:rFonts w:ascii="Calibri" w:eastAsia="Times New Roman" w:hAnsi="Calibri" w:cs="Calibri"/>
          <w:szCs w:val="24"/>
          <w:lang w:eastAsia="de-DE"/>
        </w:rPr>
        <w:t xml:space="preserve">beginnt am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 xml:space="preserve"> </w:t>
      </w:r>
      <w:r w:rsidR="00D86A4D" w:rsidRPr="00B9112F">
        <w:rPr>
          <w:rFonts w:ascii="Calibri" w:eastAsia="Times New Roman" w:hAnsi="Calibri" w:cs="Calibri"/>
          <w:szCs w:val="24"/>
          <w:lang w:eastAsia="de-DE"/>
        </w:rPr>
        <w:t xml:space="preserve">und dauert </w:t>
      </w:r>
      <w:r w:rsidRPr="00B9112F">
        <w:rPr>
          <w:rFonts w:ascii="Calibri" w:eastAsia="Times New Roman" w:hAnsi="Calibri" w:cs="Calibri"/>
          <w:szCs w:val="24"/>
          <w:lang w:eastAsia="de-DE"/>
        </w:rPr>
        <w:t xml:space="preserve">bis zum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w:t>
      </w:r>
    </w:p>
    <w:p w14:paraId="0ED0F0B7" w14:textId="0A86E2D4" w:rsidR="005E0C55" w:rsidRPr="00723ADF" w:rsidRDefault="00344851" w:rsidP="009D6659">
      <w:pPr>
        <w:pStyle w:val="Listenabsatz"/>
        <w:spacing w:before="240" w:after="240"/>
        <w:ind w:left="0"/>
        <w:contextualSpacing w:val="0"/>
        <w:rPr>
          <w:rFonts w:ascii="Calibri Light" w:hAnsi="Calibri Light" w:cs="Calibri Light"/>
          <w:color w:val="70AD47" w:themeColor="accent6"/>
        </w:rPr>
      </w:pPr>
      <w:r w:rsidRPr="00723ADF">
        <w:rPr>
          <w:rFonts w:ascii="Calibri" w:eastAsia="Times New Roman" w:hAnsi="Calibri" w:cs="Calibri"/>
          <w:color w:val="70AD47" w:themeColor="accent6"/>
          <w:szCs w:val="24"/>
          <w:lang w:eastAsia="de-DE"/>
        </w:rPr>
        <w:t xml:space="preserve">[Hinweis: Bei einem befristeten Arbeitsverhältnis </w:t>
      </w:r>
      <w:r w:rsidR="0044214F" w:rsidRPr="00723ADF">
        <w:rPr>
          <w:rFonts w:ascii="Calibri" w:eastAsia="Times New Roman" w:hAnsi="Calibri" w:cs="Calibri"/>
          <w:color w:val="70AD47" w:themeColor="accent6"/>
          <w:szCs w:val="24"/>
          <w:lang w:eastAsia="de-DE"/>
        </w:rPr>
        <w:t xml:space="preserve">können </w:t>
      </w:r>
      <w:r w:rsidR="00B43B4E" w:rsidRPr="00723ADF">
        <w:rPr>
          <w:rFonts w:ascii="Calibri" w:eastAsia="Times New Roman" w:hAnsi="Calibri" w:cs="Calibri"/>
          <w:color w:val="70AD47" w:themeColor="accent6"/>
          <w:szCs w:val="24"/>
          <w:lang w:eastAsia="de-DE"/>
        </w:rPr>
        <w:t>S</w:t>
      </w:r>
      <w:r w:rsidRPr="00723ADF">
        <w:rPr>
          <w:rFonts w:ascii="Calibri" w:eastAsia="Times New Roman" w:hAnsi="Calibri" w:cs="Calibri"/>
          <w:color w:val="70AD47" w:themeColor="accent6"/>
          <w:szCs w:val="24"/>
          <w:lang w:eastAsia="de-DE"/>
        </w:rPr>
        <w:t xml:space="preserve">ie </w:t>
      </w:r>
      <w:r w:rsidR="0044214F" w:rsidRPr="00723ADF">
        <w:rPr>
          <w:rFonts w:ascii="Calibri" w:eastAsia="Times New Roman" w:hAnsi="Calibri" w:cs="Calibri"/>
          <w:color w:val="70AD47" w:themeColor="accent6"/>
          <w:szCs w:val="24"/>
          <w:lang w:eastAsia="de-DE"/>
        </w:rPr>
        <w:t>festlegen</w:t>
      </w:r>
      <w:r w:rsidRPr="00723ADF">
        <w:rPr>
          <w:rFonts w:ascii="Calibri" w:eastAsia="Times New Roman" w:hAnsi="Calibri" w:cs="Calibri"/>
          <w:color w:val="70AD47" w:themeColor="accent6"/>
          <w:szCs w:val="24"/>
          <w:lang w:eastAsia="de-DE"/>
        </w:rPr>
        <w:t xml:space="preserve">, ob </w:t>
      </w:r>
      <w:r w:rsidR="00B43B4E" w:rsidRPr="00723ADF">
        <w:rPr>
          <w:rFonts w:ascii="Calibri" w:eastAsia="Times New Roman" w:hAnsi="Calibri" w:cs="Calibri"/>
          <w:color w:val="70AD47" w:themeColor="accent6"/>
          <w:szCs w:val="24"/>
          <w:lang w:eastAsia="de-DE"/>
        </w:rPr>
        <w:t xml:space="preserve">beide </w:t>
      </w:r>
      <w:r w:rsidR="0044214F" w:rsidRPr="00723ADF">
        <w:rPr>
          <w:rFonts w:ascii="Calibri" w:eastAsia="Times New Roman" w:hAnsi="Calibri" w:cs="Calibri"/>
          <w:color w:val="70AD47" w:themeColor="accent6"/>
          <w:szCs w:val="24"/>
          <w:lang w:eastAsia="de-DE"/>
        </w:rPr>
        <w:t>Vertragsp</w:t>
      </w:r>
      <w:r w:rsidR="00B43B4E" w:rsidRPr="00723ADF">
        <w:rPr>
          <w:rFonts w:ascii="Calibri" w:eastAsia="Times New Roman" w:hAnsi="Calibri" w:cs="Calibri"/>
          <w:color w:val="70AD47" w:themeColor="accent6"/>
          <w:szCs w:val="24"/>
          <w:lang w:eastAsia="de-DE"/>
        </w:rPr>
        <w:t>arteien</w:t>
      </w:r>
      <w:r w:rsidRPr="00723ADF">
        <w:rPr>
          <w:rFonts w:ascii="Calibri" w:eastAsia="Times New Roman" w:hAnsi="Calibri" w:cs="Calibri"/>
          <w:color w:val="70AD47" w:themeColor="accent6"/>
          <w:szCs w:val="24"/>
          <w:lang w:eastAsia="de-DE"/>
        </w:rPr>
        <w:t xml:space="preserve"> </w:t>
      </w:r>
      <w:r w:rsidR="00B43B4E" w:rsidRPr="00723ADF">
        <w:rPr>
          <w:rFonts w:ascii="Calibri" w:eastAsia="Times New Roman" w:hAnsi="Calibri" w:cs="Calibri"/>
          <w:color w:val="70AD47" w:themeColor="accent6"/>
          <w:szCs w:val="24"/>
          <w:lang w:eastAsia="de-DE"/>
        </w:rPr>
        <w:t xml:space="preserve">den Arbeitsvertrag vor </w:t>
      </w:r>
      <w:r w:rsidRPr="00723ADF">
        <w:rPr>
          <w:rFonts w:ascii="Calibri" w:eastAsia="Times New Roman" w:hAnsi="Calibri" w:cs="Calibri"/>
          <w:color w:val="70AD47" w:themeColor="accent6"/>
          <w:szCs w:val="24"/>
          <w:lang w:eastAsia="de-DE"/>
        </w:rPr>
        <w:t xml:space="preserve">Ablauf der Befristung </w:t>
      </w:r>
      <w:r w:rsidR="002B2B48" w:rsidRPr="00723ADF">
        <w:rPr>
          <w:rFonts w:ascii="Calibri" w:eastAsia="Times New Roman" w:hAnsi="Calibri" w:cs="Calibri"/>
          <w:color w:val="70AD47" w:themeColor="accent6"/>
          <w:szCs w:val="24"/>
          <w:lang w:eastAsia="de-DE"/>
        </w:rPr>
        <w:t>die Möglichkeit haben sollen, den Arbeitsvertrag</w:t>
      </w:r>
      <w:r w:rsidR="002F6B93" w:rsidRPr="00723ADF">
        <w:rPr>
          <w:rFonts w:ascii="Calibri" w:eastAsia="Times New Roman" w:hAnsi="Calibri" w:cs="Calibri"/>
          <w:color w:val="70AD47" w:themeColor="accent6"/>
          <w:szCs w:val="24"/>
          <w:lang w:eastAsia="de-DE"/>
        </w:rPr>
        <w:t xml:space="preserve"> zu kündigen</w:t>
      </w:r>
      <w:r w:rsidRPr="00723ADF">
        <w:rPr>
          <w:rFonts w:ascii="Calibri" w:eastAsia="Times New Roman" w:hAnsi="Calibri" w:cs="Calibri"/>
          <w:color w:val="70AD47" w:themeColor="accent6"/>
          <w:szCs w:val="24"/>
          <w:lang w:eastAsia="de-DE"/>
        </w:rPr>
        <w:t xml:space="preserve"> oder nicht. Sie finden</w:t>
      </w:r>
      <w:r w:rsidR="00721B50" w:rsidRPr="00723ADF">
        <w:rPr>
          <w:rFonts w:ascii="Calibri" w:eastAsia="Times New Roman" w:hAnsi="Calibri" w:cs="Calibri"/>
          <w:color w:val="70AD47" w:themeColor="accent6"/>
          <w:szCs w:val="24"/>
          <w:lang w:eastAsia="de-DE"/>
        </w:rPr>
        <w:t xml:space="preserve"> entsprechend</w:t>
      </w:r>
      <w:r w:rsidRPr="00723ADF">
        <w:rPr>
          <w:rFonts w:ascii="Calibri" w:eastAsia="Times New Roman" w:hAnsi="Calibri" w:cs="Calibri"/>
          <w:color w:val="70AD47" w:themeColor="accent6"/>
          <w:szCs w:val="24"/>
          <w:lang w:eastAsia="de-DE"/>
        </w:rPr>
        <w:t xml:space="preserve"> unter </w:t>
      </w:r>
      <w:proofErr w:type="spellStart"/>
      <w:r w:rsidRPr="00723ADF">
        <w:rPr>
          <w:rFonts w:ascii="Calibri" w:eastAsia="Times New Roman" w:hAnsi="Calibri" w:cs="Calibri"/>
          <w:color w:val="70AD47" w:themeColor="accent6"/>
          <w:szCs w:val="24"/>
          <w:lang w:eastAsia="de-DE"/>
        </w:rPr>
        <w:t>Rz</w:t>
      </w:r>
      <w:proofErr w:type="spellEnd"/>
      <w:r w:rsidRPr="00723ADF">
        <w:rPr>
          <w:rFonts w:ascii="Calibri" w:eastAsia="Times New Roman" w:hAnsi="Calibri" w:cs="Calibri"/>
          <w:color w:val="70AD47" w:themeColor="accent6"/>
          <w:szCs w:val="24"/>
          <w:lang w:eastAsia="de-DE"/>
        </w:rPr>
        <w:t>. (</w:t>
      </w:r>
      <w:r w:rsidR="005F7367" w:rsidRPr="00723ADF">
        <w:rPr>
          <w:rFonts w:ascii="Calibri" w:eastAsia="Times New Roman" w:hAnsi="Calibri" w:cs="Calibri"/>
          <w:color w:val="70AD47" w:themeColor="accent6"/>
          <w:szCs w:val="24"/>
          <w:lang w:eastAsia="de-DE"/>
        </w:rPr>
        <w:t>6</w:t>
      </w:r>
      <w:r w:rsidRPr="00723ADF">
        <w:rPr>
          <w:rFonts w:ascii="Calibri" w:eastAsia="Times New Roman" w:hAnsi="Calibri" w:cs="Calibri"/>
          <w:color w:val="70AD47" w:themeColor="accent6"/>
          <w:szCs w:val="24"/>
          <w:lang w:eastAsia="de-DE"/>
        </w:rPr>
        <w:t>) zwei entsprechende Varianten]</w:t>
      </w:r>
    </w:p>
    <w:p w14:paraId="0ED0F0B8" w14:textId="77777777" w:rsidR="005E0C55" w:rsidRPr="0036649A" w:rsidRDefault="005E0C55" w:rsidP="00307127">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nimmt die Stelle eines </w:t>
      </w:r>
      <w:r w:rsidRPr="0036649A">
        <w:rPr>
          <w:rFonts w:ascii="Calibri" w:eastAsia="Times New Roman" w:hAnsi="Calibri" w:cs="Calibri"/>
          <w:color w:val="0000FF"/>
          <w:szCs w:val="24"/>
          <w:lang w:eastAsia="de-DE"/>
        </w:rPr>
        <w:t>[Funktionsbezeichnung]</w:t>
      </w:r>
      <w:r w:rsidRPr="0036649A">
        <w:rPr>
          <w:rFonts w:ascii="Calibri" w:eastAsia="Times New Roman" w:hAnsi="Calibri" w:cs="Calibri"/>
          <w:color w:val="0000FF"/>
          <w:sz w:val="20"/>
          <w:lang w:eastAsia="de-DE"/>
        </w:rPr>
        <w:t xml:space="preserve"> </w:t>
      </w:r>
      <w:r w:rsidRPr="0036649A">
        <w:rPr>
          <w:rFonts w:ascii="Calibri" w:eastAsia="Times New Roman" w:hAnsi="Calibri" w:cs="Calibri"/>
          <w:szCs w:val="24"/>
          <w:lang w:eastAsia="de-DE"/>
        </w:rPr>
        <w:t>ein.</w:t>
      </w:r>
    </w:p>
    <w:p w14:paraId="7A1F6BBE" w14:textId="4B828E68" w:rsidR="009B1CB6" w:rsidRPr="00D55509" w:rsidRDefault="009B1CB6" w:rsidP="009B1CB6">
      <w:pPr>
        <w:spacing w:before="360" w:after="240"/>
        <w:rPr>
          <w:rFonts w:cstheme="minorHAnsi"/>
          <w:b/>
          <w:sz w:val="24"/>
        </w:rPr>
      </w:pPr>
      <w:r w:rsidRPr="00D55509">
        <w:rPr>
          <w:rFonts w:cstheme="minorHAnsi"/>
          <w:b/>
          <w:sz w:val="24"/>
        </w:rPr>
        <w:t>Tätigkeit</w:t>
      </w:r>
    </w:p>
    <w:p w14:paraId="0ED0F0BD" w14:textId="77777777" w:rsidR="00F01326" w:rsidRPr="00C115AC" w:rsidRDefault="00F01326" w:rsidP="00307127">
      <w:pPr>
        <w:pStyle w:val="Listenabsatz"/>
        <w:numPr>
          <w:ilvl w:val="0"/>
          <w:numId w:val="1"/>
        </w:numPr>
        <w:spacing w:before="240" w:after="240"/>
        <w:ind w:left="0" w:hanging="567"/>
        <w:contextualSpacing w:val="0"/>
        <w:rPr>
          <w:rFonts w:ascii="Calibri Light" w:hAnsi="Calibri Light" w:cs="Calibri Light"/>
        </w:rPr>
      </w:pPr>
      <w:r w:rsidRPr="00C115AC">
        <w:rPr>
          <w:rFonts w:ascii="Calibri" w:eastAsia="Times New Roman" w:hAnsi="Calibri" w:cs="Calibri"/>
          <w:szCs w:val="24"/>
          <w:lang w:eastAsia="de-DE"/>
        </w:rPr>
        <w:t xml:space="preserve">Dem Arbeitnehmer sind folgende Hauptaufgaben übertragen: </w:t>
      </w:r>
      <w:r w:rsidRPr="00C115AC">
        <w:rPr>
          <w:rFonts w:ascii="Calibri" w:eastAsia="Times New Roman" w:hAnsi="Calibri" w:cs="Calibri"/>
          <w:color w:val="0000FF"/>
          <w:szCs w:val="24"/>
          <w:lang w:eastAsia="de-DE"/>
        </w:rPr>
        <w:t>[Aufzählung der Aufgabenbereiche]</w:t>
      </w:r>
      <w:r w:rsidRPr="00C115AC">
        <w:rPr>
          <w:rFonts w:ascii="Calibri" w:eastAsia="Times New Roman" w:hAnsi="Calibri" w:cs="Calibri"/>
          <w:szCs w:val="24"/>
          <w:lang w:eastAsia="de-DE"/>
        </w:rPr>
        <w:t>.</w:t>
      </w:r>
    </w:p>
    <w:p w14:paraId="5EAEB678" w14:textId="77777777" w:rsidR="006C0223" w:rsidRPr="0036649A" w:rsidRDefault="00036875" w:rsidP="009D6659">
      <w:pPr>
        <w:pStyle w:val="Listenabsatz"/>
        <w:spacing w:before="240" w:after="240"/>
        <w:ind w:left="0"/>
        <w:contextualSpacing w:val="0"/>
        <w:rPr>
          <w:rFonts w:ascii="Calibri" w:eastAsia="Times New Roman" w:hAnsi="Calibri" w:cs="Calibri"/>
          <w:szCs w:val="24"/>
          <w:lang w:eastAsia="de-DE"/>
        </w:rPr>
      </w:pPr>
      <w:bookmarkStart w:id="0" w:name="_Hlk164329619"/>
      <w:r w:rsidRPr="00723ADF">
        <w:rPr>
          <w:rFonts w:cstheme="minorHAnsi"/>
          <w:color w:val="70AD47" w:themeColor="accent6"/>
        </w:rPr>
        <w:lastRenderedPageBreak/>
        <w:t>[</w:t>
      </w:r>
      <w:proofErr w:type="gramStart"/>
      <w:r w:rsidRPr="00723ADF">
        <w:rPr>
          <w:rFonts w:cstheme="minorHAnsi"/>
          <w:color w:val="70AD47" w:themeColor="accent6"/>
        </w:rPr>
        <w:t>Wahlweise</w:t>
      </w:r>
      <w:proofErr w:type="gramEnd"/>
      <w:r w:rsidRPr="00D55509">
        <w:rPr>
          <w:rFonts w:cstheme="minorHAnsi"/>
          <w:color w:val="0000FF"/>
        </w:rPr>
        <w:t>]</w:t>
      </w:r>
      <w:bookmarkEnd w:id="0"/>
      <w:r w:rsidR="00F01326" w:rsidRPr="0036649A">
        <w:rPr>
          <w:rFonts w:ascii="Calibri" w:eastAsia="Times New Roman" w:hAnsi="Calibri" w:cs="Calibri"/>
          <w:szCs w:val="24"/>
          <w:lang w:eastAsia="de-DE"/>
        </w:rPr>
        <w:t xml:space="preserve">Die Einzelheiten sind in der separaten Stellenbeschreibung vom </w:t>
      </w:r>
      <w:r w:rsidR="00F01326" w:rsidRPr="0036649A">
        <w:rPr>
          <w:rFonts w:ascii="Calibri" w:eastAsia="Times New Roman" w:hAnsi="Calibri" w:cs="Calibri"/>
          <w:color w:val="0000FF"/>
          <w:szCs w:val="24"/>
          <w:lang w:eastAsia="de-DE"/>
        </w:rPr>
        <w:t>[Datum]</w:t>
      </w:r>
      <w:r w:rsidR="00F01326" w:rsidRPr="0036649A">
        <w:rPr>
          <w:rFonts w:ascii="Calibri" w:eastAsia="Times New Roman" w:hAnsi="Calibri" w:cs="Calibri"/>
          <w:szCs w:val="24"/>
          <w:lang w:eastAsia="de-DE"/>
        </w:rPr>
        <w:t xml:space="preserve"> vereinbart, die Bestandteil dieses Arbeitsvertrags bildet. </w:t>
      </w:r>
    </w:p>
    <w:p w14:paraId="0ED0F0BE" w14:textId="6C7C9BC9" w:rsidR="00F01326" w:rsidRPr="0036649A" w:rsidRDefault="00F01326" w:rsidP="009D6659">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0ED0F0BF" w14:textId="77777777" w:rsidR="00F01326" w:rsidRPr="0036649A" w:rsidRDefault="00F01326" w:rsidP="009D6659">
      <w:pPr>
        <w:pStyle w:val="Listenabsatz"/>
        <w:spacing w:before="360" w:after="240"/>
        <w:ind w:left="0"/>
        <w:contextualSpacing w:val="0"/>
        <w:rPr>
          <w:rFonts w:cstheme="minorHAnsi"/>
          <w:b/>
          <w:sz w:val="24"/>
        </w:rPr>
      </w:pPr>
      <w:r w:rsidRPr="0036649A">
        <w:rPr>
          <w:rFonts w:cstheme="minorHAnsi"/>
          <w:b/>
          <w:sz w:val="24"/>
        </w:rPr>
        <w:t>Arbeitsort</w:t>
      </w:r>
    </w:p>
    <w:p w14:paraId="0ED0F0C0" w14:textId="77777777" w:rsidR="00F01326" w:rsidRPr="0036649A" w:rsidRDefault="00F01326" w:rsidP="00307127">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erfüllt seine Arbeitspflicht in </w:t>
      </w:r>
      <w:r w:rsidRPr="0036649A">
        <w:rPr>
          <w:rFonts w:ascii="Calibri" w:eastAsia="Times New Roman" w:hAnsi="Calibri" w:cs="Calibri"/>
          <w:color w:val="0000FF"/>
          <w:szCs w:val="24"/>
          <w:lang w:eastAsia="de-DE"/>
        </w:rPr>
        <w:t>[Ort]</w:t>
      </w:r>
      <w:r w:rsidRPr="0036649A">
        <w:rPr>
          <w:rFonts w:ascii="Calibri" w:eastAsia="Times New Roman" w:hAnsi="Calibri" w:cs="Calibri"/>
          <w:color w:val="000000" w:themeColor="text1"/>
          <w:szCs w:val="24"/>
          <w:lang w:eastAsia="de-DE"/>
        </w:rPr>
        <w:t>.</w:t>
      </w:r>
      <w:r w:rsidRPr="0036649A">
        <w:rPr>
          <w:rFonts w:ascii="Calibri Light" w:hAnsi="Calibri Light" w:cs="Calibri Light"/>
        </w:rPr>
        <w:t xml:space="preserve"> </w:t>
      </w:r>
    </w:p>
    <w:p w14:paraId="0ED0F0C1" w14:textId="77777777" w:rsidR="00F01326" w:rsidRPr="0036649A" w:rsidRDefault="00F01326" w:rsidP="009D6659">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Falls es die Erfüllung der vertraglich übernommenen Aufgaben ausnahmsweise oder periodisch erfordert, erbringt der Arbeitnehmer seine Arbeitsleistung auch an einem anderen Ort.</w:t>
      </w:r>
    </w:p>
    <w:p w14:paraId="54E96E6E" w14:textId="77777777" w:rsidR="00A616C3" w:rsidRPr="00D55509" w:rsidRDefault="00A616C3" w:rsidP="00041BCD">
      <w:pPr>
        <w:spacing w:before="360" w:after="240"/>
        <w:rPr>
          <w:rFonts w:cstheme="minorHAnsi"/>
          <w:b/>
          <w:sz w:val="24"/>
        </w:rPr>
      </w:pPr>
      <w:r w:rsidRPr="00D55509">
        <w:rPr>
          <w:rFonts w:cstheme="minorHAnsi"/>
          <w:b/>
          <w:sz w:val="24"/>
        </w:rPr>
        <w:t>Kündigungsfrist und Ende des Arbeitsverhältnisses</w:t>
      </w:r>
    </w:p>
    <w:p w14:paraId="1EE75221" w14:textId="77777777" w:rsidR="00896132" w:rsidRPr="00B85BD4" w:rsidRDefault="00896132" w:rsidP="00896132">
      <w:pPr>
        <w:pStyle w:val="Listenabsatz"/>
        <w:numPr>
          <w:ilvl w:val="0"/>
          <w:numId w:val="1"/>
        </w:numPr>
        <w:spacing w:before="240" w:after="240"/>
        <w:ind w:left="0" w:hanging="567"/>
        <w:contextualSpacing w:val="0"/>
        <w:rPr>
          <w:rFonts w:cstheme="minorHAnsi"/>
        </w:rPr>
      </w:pPr>
      <w:r w:rsidRPr="00B85BD4">
        <w:rPr>
          <w:rFonts w:cstheme="minorHAnsi"/>
        </w:rPr>
        <w:t xml:space="preserve">Der Vertrag endet ohne vorgängige Kündigung am vereinbarten Vertragsende am </w:t>
      </w:r>
      <w:r w:rsidRPr="00B85BD4">
        <w:rPr>
          <w:rFonts w:ascii="Calibri" w:eastAsia="Times New Roman" w:hAnsi="Calibri" w:cs="Calibri"/>
          <w:color w:val="0000FF"/>
          <w:szCs w:val="24"/>
          <w:lang w:eastAsia="de-DE"/>
        </w:rPr>
        <w:t>[Datum]</w:t>
      </w:r>
      <w:r w:rsidRPr="00B85BD4">
        <w:rPr>
          <w:rFonts w:ascii="Calibri" w:eastAsia="Times New Roman" w:hAnsi="Calibri" w:cs="Calibri"/>
          <w:color w:val="000000" w:themeColor="text1"/>
          <w:szCs w:val="24"/>
          <w:lang w:eastAsia="de-DE"/>
        </w:rPr>
        <w:t xml:space="preserve">. </w:t>
      </w:r>
    </w:p>
    <w:p w14:paraId="2B468DE3" w14:textId="680095ED" w:rsidR="00896132" w:rsidRPr="00B85BD4" w:rsidRDefault="00CB7FBC" w:rsidP="00896132">
      <w:pPr>
        <w:pStyle w:val="Listenabsatz"/>
        <w:spacing w:before="240" w:after="240"/>
        <w:ind w:left="0"/>
        <w:contextualSpacing w:val="0"/>
        <w:rPr>
          <w:rFonts w:cstheme="minorHAnsi"/>
        </w:rPr>
      </w:pPr>
      <w:r w:rsidRPr="00723ADF">
        <w:rPr>
          <w:rFonts w:cstheme="minorHAnsi"/>
          <w:color w:val="70AD47" w:themeColor="accent6"/>
        </w:rPr>
        <w:t>[</w:t>
      </w:r>
      <w:proofErr w:type="gramStart"/>
      <w:r w:rsidRPr="00723ADF">
        <w:rPr>
          <w:rFonts w:cstheme="minorHAnsi"/>
          <w:color w:val="70AD47" w:themeColor="accent6"/>
        </w:rPr>
        <w:t>Wahlweise</w:t>
      </w:r>
      <w:proofErr w:type="gramEnd"/>
      <w:r w:rsidRPr="00723ADF">
        <w:rPr>
          <w:rFonts w:cstheme="minorHAnsi"/>
          <w:color w:val="70AD47" w:themeColor="accent6"/>
        </w:rPr>
        <w:t>]</w:t>
      </w:r>
      <w:r w:rsidR="00896132" w:rsidRPr="00B85BD4">
        <w:rPr>
          <w:rFonts w:cstheme="minorHAnsi"/>
        </w:rPr>
        <w:t xml:space="preserve">Die ersten </w:t>
      </w:r>
      <w:r w:rsidR="00896132" w:rsidRPr="00B85BD4">
        <w:rPr>
          <w:rFonts w:ascii="Calibri" w:eastAsia="Times New Roman" w:hAnsi="Calibri" w:cs="Calibri"/>
          <w:color w:val="0000FF"/>
          <w:szCs w:val="24"/>
          <w:lang w:eastAsia="de-DE"/>
        </w:rPr>
        <w:t>[(Zahl) Wochen/</w:t>
      </w:r>
      <w:r w:rsidR="00723ADF">
        <w:rPr>
          <w:rFonts w:ascii="Calibri" w:eastAsia="Times New Roman" w:hAnsi="Calibri" w:cs="Calibri"/>
          <w:color w:val="0000FF"/>
          <w:szCs w:val="24"/>
          <w:lang w:eastAsia="de-DE"/>
        </w:rPr>
        <w:t xml:space="preserve"> Monate </w:t>
      </w:r>
      <w:r w:rsidR="00723ADF" w:rsidRPr="00723ADF">
        <w:rPr>
          <w:rFonts w:ascii="Calibri" w:eastAsia="Times New Roman" w:hAnsi="Calibri" w:cs="Calibri"/>
          <w:color w:val="70AD47" w:themeColor="accent6"/>
          <w:szCs w:val="24"/>
          <w:lang w:eastAsia="de-DE"/>
        </w:rPr>
        <w:t xml:space="preserve">- </w:t>
      </w:r>
      <w:r w:rsidR="00896132" w:rsidRPr="00723ADF">
        <w:rPr>
          <w:rFonts w:ascii="Calibri" w:eastAsia="Times New Roman" w:hAnsi="Calibri" w:cs="Calibri"/>
          <w:color w:val="70AD47" w:themeColor="accent6"/>
          <w:szCs w:val="24"/>
          <w:lang w:eastAsia="de-DE"/>
        </w:rPr>
        <w:t xml:space="preserve">max. drei Monate] </w:t>
      </w:r>
      <w:r w:rsidR="00896132" w:rsidRPr="00B85BD4">
        <w:rPr>
          <w:rFonts w:ascii="Calibri" w:eastAsia="Times New Roman" w:hAnsi="Calibri" w:cs="Calibri"/>
          <w:color w:val="000000" w:themeColor="text1"/>
          <w:szCs w:val="24"/>
          <w:lang w:eastAsia="de-DE"/>
        </w:rPr>
        <w:t xml:space="preserve">gelten als Probezeit. </w:t>
      </w:r>
      <w:r w:rsidR="00896132" w:rsidRPr="00B85BD4">
        <w:rPr>
          <w:rFonts w:cstheme="minorHAnsi"/>
        </w:rPr>
        <w:t xml:space="preserve">Während der Probezeit kann das Arbeitsverhältnis von beiden Parteien jederzeit mit einer Kündigungsfrist von </w:t>
      </w:r>
      <w:r w:rsidR="00841289" w:rsidRPr="00B85BD4">
        <w:rPr>
          <w:rFonts w:ascii="Calibri" w:eastAsia="Times New Roman" w:hAnsi="Calibri" w:cs="Calibri"/>
          <w:color w:val="0000FF"/>
          <w:szCs w:val="24"/>
          <w:lang w:eastAsia="de-DE"/>
        </w:rPr>
        <w:t xml:space="preserve">[Anzahl </w:t>
      </w:r>
      <w:r w:rsidR="00432912" w:rsidRPr="00B85BD4">
        <w:rPr>
          <w:rFonts w:ascii="Calibri" w:eastAsia="Times New Roman" w:hAnsi="Calibri" w:cs="Calibri"/>
          <w:color w:val="0000FF"/>
          <w:szCs w:val="24"/>
          <w:lang w:eastAsia="de-DE"/>
        </w:rPr>
        <w:t>Kalendert</w:t>
      </w:r>
      <w:r w:rsidR="00841289" w:rsidRPr="00B85BD4">
        <w:rPr>
          <w:rFonts w:ascii="Calibri" w:eastAsia="Times New Roman" w:hAnsi="Calibri" w:cs="Calibri"/>
          <w:color w:val="0000FF"/>
          <w:szCs w:val="24"/>
          <w:lang w:eastAsia="de-DE"/>
        </w:rPr>
        <w:t xml:space="preserve">age; </w:t>
      </w:r>
      <w:r w:rsidR="00841289" w:rsidRPr="00723ADF">
        <w:rPr>
          <w:rFonts w:ascii="Calibri" w:eastAsia="Times New Roman" w:hAnsi="Calibri" w:cs="Calibri"/>
          <w:color w:val="70AD47" w:themeColor="accent6"/>
          <w:szCs w:val="24"/>
          <w:lang w:eastAsia="de-DE"/>
        </w:rPr>
        <w:t xml:space="preserve">Hinweis: max. Dauer beträgt </w:t>
      </w:r>
      <w:r w:rsidR="00896132" w:rsidRPr="00723ADF">
        <w:rPr>
          <w:rFonts w:cstheme="minorHAnsi"/>
          <w:color w:val="70AD47" w:themeColor="accent6"/>
        </w:rPr>
        <w:t>7</w:t>
      </w:r>
      <w:r w:rsidR="00AA4140" w:rsidRPr="00723ADF">
        <w:rPr>
          <w:rFonts w:cstheme="minorHAnsi"/>
          <w:color w:val="70AD47" w:themeColor="accent6"/>
        </w:rPr>
        <w:t xml:space="preserve"> Kalendertagen</w:t>
      </w:r>
      <w:r w:rsidR="00896132" w:rsidRPr="00723ADF">
        <w:rPr>
          <w:rFonts w:cstheme="minorHAnsi"/>
          <w:color w:val="70AD47" w:themeColor="accent6"/>
        </w:rPr>
        <w:t xml:space="preserve">] </w:t>
      </w:r>
      <w:r w:rsidR="00896132" w:rsidRPr="00B85BD4">
        <w:rPr>
          <w:rFonts w:cstheme="minorHAnsi"/>
        </w:rPr>
        <w:t xml:space="preserve">auf einen beliebigen Termin hin </w:t>
      </w:r>
      <w:r w:rsidR="00F43B47" w:rsidRPr="00B85BD4">
        <w:rPr>
          <w:rFonts w:cstheme="minorHAnsi"/>
        </w:rPr>
        <w:t>gekündigt</w:t>
      </w:r>
      <w:r w:rsidR="00896132" w:rsidRPr="00B85BD4">
        <w:rPr>
          <w:rFonts w:cstheme="minorHAnsi"/>
        </w:rPr>
        <w:t xml:space="preserve"> werden.</w:t>
      </w:r>
    </w:p>
    <w:p w14:paraId="4CBE0565" w14:textId="77777777" w:rsidR="00896132" w:rsidRPr="00B85BD4" w:rsidRDefault="00896132" w:rsidP="00896132">
      <w:pPr>
        <w:pStyle w:val="Listenabsatz"/>
        <w:spacing w:before="240" w:after="240"/>
        <w:ind w:left="0"/>
        <w:contextualSpacing w:val="0"/>
        <w:rPr>
          <w:rFonts w:cstheme="minorHAnsi"/>
          <w:color w:val="000000" w:themeColor="text1"/>
        </w:rPr>
      </w:pPr>
      <w:r w:rsidRPr="00723ADF">
        <w:rPr>
          <w:rFonts w:ascii="Calibri" w:eastAsia="Times New Roman" w:hAnsi="Calibri" w:cs="Calibri"/>
          <w:color w:val="70AD47" w:themeColor="accent6"/>
          <w:szCs w:val="24"/>
          <w:lang w:eastAsia="de-DE"/>
        </w:rPr>
        <w:t xml:space="preserve">[Variante: Falls der befristete vor Ablauf der Befristung beidseitig kündbar sein </w:t>
      </w:r>
      <w:proofErr w:type="gramStart"/>
      <w:r w:rsidRPr="00723ADF">
        <w:rPr>
          <w:rFonts w:ascii="Calibri" w:eastAsia="Times New Roman" w:hAnsi="Calibri" w:cs="Calibri"/>
          <w:color w:val="70AD47" w:themeColor="accent6"/>
          <w:szCs w:val="24"/>
          <w:lang w:eastAsia="de-DE"/>
        </w:rPr>
        <w:t>soll]</w:t>
      </w:r>
      <w:r w:rsidRPr="00B85BD4">
        <w:rPr>
          <w:rFonts w:ascii="Calibri" w:eastAsia="Times New Roman" w:hAnsi="Calibri" w:cs="Calibri"/>
          <w:color w:val="000000" w:themeColor="text1"/>
          <w:szCs w:val="24"/>
          <w:lang w:eastAsia="de-DE"/>
        </w:rPr>
        <w:t>Nach</w:t>
      </w:r>
      <w:proofErr w:type="gramEnd"/>
      <w:r w:rsidRPr="00B85BD4">
        <w:rPr>
          <w:rFonts w:ascii="Calibri" w:eastAsia="Times New Roman" w:hAnsi="Calibri" w:cs="Calibri"/>
          <w:color w:val="000000" w:themeColor="text1"/>
          <w:szCs w:val="24"/>
          <w:lang w:eastAsia="de-DE"/>
        </w:rPr>
        <w:t xml:space="preserve"> Ablauf der Probezeit und während der ganzen Dauer des Arbeitsverhältnisses kann der befristete Vertrag von beiden Seiten unter Einhaltung einer Frist von einem Monat auf </w:t>
      </w:r>
      <w:r w:rsidRPr="00E93C75">
        <w:rPr>
          <w:rFonts w:ascii="Calibri" w:eastAsia="Times New Roman" w:hAnsi="Calibri" w:cs="Calibri"/>
          <w:color w:val="0000FF"/>
          <w:szCs w:val="24"/>
          <w:lang w:eastAsia="de-DE"/>
        </w:rPr>
        <w:t>[ein Monatsende / auf einen beliebigen Termin (30 Tage netto)]</w:t>
      </w:r>
      <w:r w:rsidRPr="00B85BD4">
        <w:rPr>
          <w:rFonts w:ascii="Calibri" w:eastAsia="Times New Roman" w:hAnsi="Calibri" w:cs="Calibri"/>
          <w:color w:val="0000FF"/>
          <w:szCs w:val="24"/>
          <w:lang w:eastAsia="de-DE"/>
        </w:rPr>
        <w:t xml:space="preserve"> </w:t>
      </w:r>
      <w:r w:rsidRPr="00B85BD4">
        <w:rPr>
          <w:rFonts w:ascii="Calibri" w:eastAsia="Times New Roman" w:hAnsi="Calibri" w:cs="Calibri"/>
          <w:color w:val="000000" w:themeColor="text1"/>
          <w:szCs w:val="24"/>
          <w:lang w:eastAsia="de-DE"/>
        </w:rPr>
        <w:t>gekündigt werden.</w:t>
      </w:r>
    </w:p>
    <w:p w14:paraId="7994FE87" w14:textId="77777777" w:rsidR="008150D0" w:rsidRPr="00D55509" w:rsidRDefault="008150D0" w:rsidP="008150D0">
      <w:pPr>
        <w:spacing w:before="240" w:after="240"/>
        <w:ind w:left="-11"/>
        <w:rPr>
          <w:rFonts w:cstheme="minorHAnsi"/>
        </w:rPr>
      </w:pPr>
      <w:r w:rsidRPr="00D55509">
        <w:rPr>
          <w:rFonts w:cstheme="minorHAnsi"/>
        </w:rPr>
        <w:t>Die Kündigung muss schriftlich erfolgen.</w:t>
      </w:r>
    </w:p>
    <w:p w14:paraId="14AFF574" w14:textId="77777777" w:rsidR="001329AE" w:rsidRDefault="001329AE" w:rsidP="001329AE">
      <w:pPr>
        <w:pStyle w:val="Listenabsatz"/>
        <w:spacing w:before="360" w:after="240"/>
        <w:ind w:left="0"/>
        <w:contextualSpacing w:val="0"/>
        <w:rPr>
          <w:rFonts w:cstheme="minorHAnsi"/>
          <w:b/>
          <w:sz w:val="24"/>
        </w:rPr>
      </w:pPr>
      <w:r>
        <w:rPr>
          <w:rFonts w:cstheme="minorHAnsi"/>
          <w:b/>
          <w:sz w:val="24"/>
        </w:rPr>
        <w:t xml:space="preserve">Beschäftigungsgrad </w:t>
      </w:r>
    </w:p>
    <w:p w14:paraId="3D6831D1" w14:textId="0477813C" w:rsidR="001329AE" w:rsidRPr="00112B08" w:rsidRDefault="001329AE" w:rsidP="001329A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3B6AB2">
        <w:rPr>
          <w:rFonts w:ascii="Calibri" w:eastAsia="Times New Roman" w:hAnsi="Calibri" w:cs="Calibri"/>
          <w:szCs w:val="24"/>
          <w:lang w:eastAsia="de-DE"/>
        </w:rPr>
        <w:t xml:space="preserve">Der Beschäftigungsgrad beträgt </w:t>
      </w:r>
      <w:r w:rsidRPr="003B6AB2">
        <w:rPr>
          <w:rFonts w:ascii="Calibri" w:eastAsia="Times New Roman" w:hAnsi="Calibri" w:cs="Calibri"/>
          <w:color w:val="0000FF"/>
          <w:szCs w:val="24"/>
          <w:lang w:eastAsia="de-DE"/>
        </w:rPr>
        <w:t>[…]</w:t>
      </w:r>
      <w:r w:rsidRPr="003B6AB2">
        <w:rPr>
          <w:rFonts w:ascii="Calibri" w:eastAsia="Times New Roman" w:hAnsi="Calibri" w:cs="Calibri"/>
          <w:color w:val="0000FF"/>
          <w:sz w:val="20"/>
          <w:lang w:eastAsia="de-DE"/>
        </w:rPr>
        <w:t xml:space="preserve"> </w:t>
      </w:r>
      <w:r w:rsidRPr="003B6AB2">
        <w:rPr>
          <w:rFonts w:ascii="Calibri" w:eastAsia="Times New Roman" w:hAnsi="Calibri" w:cs="Calibri"/>
          <w:szCs w:val="24"/>
          <w:lang w:eastAsia="de-DE"/>
        </w:rPr>
        <w:t xml:space="preserve">%, </w:t>
      </w:r>
      <w:r w:rsidRPr="00723ADF">
        <w:rPr>
          <w:rFonts w:cstheme="minorHAnsi"/>
          <w:color w:val="70AD47" w:themeColor="accent6"/>
        </w:rPr>
        <w:t>[Bei</w:t>
      </w:r>
      <w:r w:rsidRPr="00723ADF">
        <w:rPr>
          <w:rFonts w:ascii="Calibri" w:eastAsia="Times New Roman" w:hAnsi="Calibri" w:cs="Calibri"/>
          <w:color w:val="70AD47" w:themeColor="accent6"/>
          <w:szCs w:val="24"/>
          <w:lang w:eastAsia="de-DE"/>
        </w:rPr>
        <w:t xml:space="preserve"> </w:t>
      </w:r>
      <w:r w:rsidRPr="00723ADF">
        <w:rPr>
          <w:rFonts w:cstheme="minorHAnsi"/>
          <w:color w:val="70AD47" w:themeColor="accent6"/>
        </w:rPr>
        <w:t xml:space="preserve">Teilzeit </w:t>
      </w:r>
      <w:r w:rsidRPr="003B6AB2">
        <w:rPr>
          <w:rFonts w:ascii="Calibri" w:eastAsia="Times New Roman" w:hAnsi="Calibri" w:cs="Calibri"/>
          <w:szCs w:val="24"/>
          <w:lang w:eastAsia="de-DE"/>
        </w:rPr>
        <w:t xml:space="preserve">aufgeteilt wie folgt: </w:t>
      </w:r>
      <w:r w:rsidRPr="003B6AB2">
        <w:rPr>
          <w:rFonts w:ascii="Calibri" w:eastAsia="Times New Roman" w:hAnsi="Calibri" w:cs="Calibri"/>
          <w:color w:val="0000FF"/>
          <w:szCs w:val="24"/>
          <w:lang w:eastAsia="de-DE"/>
        </w:rPr>
        <w:t xml:space="preserve">[Aufzählung der </w:t>
      </w:r>
      <w:r>
        <w:rPr>
          <w:rFonts w:ascii="Calibri" w:eastAsia="Times New Roman" w:hAnsi="Calibri" w:cs="Calibri"/>
          <w:color w:val="0000FF"/>
          <w:szCs w:val="24"/>
          <w:lang w:eastAsia="de-DE"/>
        </w:rPr>
        <w:t>ganzen-</w:t>
      </w:r>
      <w:r w:rsidRPr="003B6AB2">
        <w:rPr>
          <w:rFonts w:ascii="Calibri" w:eastAsia="Times New Roman" w:hAnsi="Calibri" w:cs="Calibri"/>
          <w:color w:val="0000FF"/>
          <w:szCs w:val="24"/>
          <w:lang w:eastAsia="de-DE"/>
        </w:rPr>
        <w:t xml:space="preserve">- und/oder </w:t>
      </w:r>
      <w:r>
        <w:rPr>
          <w:rFonts w:ascii="Calibri" w:eastAsia="Times New Roman" w:hAnsi="Calibri" w:cs="Calibri"/>
          <w:color w:val="0000FF"/>
          <w:szCs w:val="24"/>
          <w:lang w:eastAsia="de-DE"/>
        </w:rPr>
        <w:t>der halben Tage</w:t>
      </w:r>
      <w:r w:rsidRPr="003B6AB2">
        <w:rPr>
          <w:rFonts w:ascii="Calibri" w:eastAsia="Times New Roman" w:hAnsi="Calibri" w:cs="Calibri"/>
          <w:color w:val="0000FF"/>
          <w:szCs w:val="24"/>
          <w:lang w:eastAsia="de-DE"/>
        </w:rPr>
        <w:t>, an welchen gearbeitet wird].</w:t>
      </w:r>
    </w:p>
    <w:p w14:paraId="0ED0F0C2" w14:textId="77777777" w:rsidR="00F01326" w:rsidRPr="00D55509" w:rsidRDefault="00F01326" w:rsidP="009D6659">
      <w:pPr>
        <w:pStyle w:val="Listenabsatz"/>
        <w:spacing w:before="360" w:after="240"/>
        <w:ind w:left="0"/>
        <w:contextualSpacing w:val="0"/>
        <w:rPr>
          <w:rFonts w:cstheme="minorHAnsi"/>
          <w:b/>
          <w:sz w:val="24"/>
        </w:rPr>
      </w:pPr>
      <w:r w:rsidRPr="00D55509">
        <w:rPr>
          <w:rFonts w:cstheme="minorHAnsi"/>
          <w:b/>
          <w:sz w:val="24"/>
        </w:rPr>
        <w:t>Arbeitszeit</w:t>
      </w:r>
    </w:p>
    <w:p w14:paraId="0ED0F0C4" w14:textId="77777777" w:rsidR="00F01326" w:rsidRPr="00D55509" w:rsidRDefault="00F01326" w:rsidP="00307127">
      <w:pPr>
        <w:pStyle w:val="Listenabsatz"/>
        <w:numPr>
          <w:ilvl w:val="0"/>
          <w:numId w:val="1"/>
        </w:numPr>
        <w:spacing w:before="240" w:after="240"/>
        <w:ind w:left="0" w:hanging="567"/>
        <w:contextualSpacing w:val="0"/>
        <w:rPr>
          <w:rFonts w:ascii="Calibri Light" w:hAnsi="Calibri Light" w:cs="Calibri Light"/>
        </w:rPr>
      </w:pPr>
      <w:r w:rsidRPr="00D55509">
        <w:rPr>
          <w:rFonts w:ascii="Calibri" w:eastAsia="Times New Roman" w:hAnsi="Calibri" w:cs="Calibri"/>
          <w:szCs w:val="24"/>
          <w:lang w:eastAsia="de-DE"/>
        </w:rPr>
        <w:t xml:space="preserve">Die </w:t>
      </w:r>
      <w:r w:rsidRPr="00723ADF">
        <w:rPr>
          <w:rFonts w:ascii="Calibri" w:eastAsia="Times New Roman" w:hAnsi="Calibri" w:cs="Calibri"/>
          <w:color w:val="70AD47" w:themeColor="accent6"/>
          <w:szCs w:val="24"/>
          <w:lang w:eastAsia="de-DE"/>
        </w:rPr>
        <w:t>[wöchentliche, monatliche oder Jahres</w:t>
      </w:r>
      <w:proofErr w:type="gramStart"/>
      <w:r w:rsidRPr="00723ADF">
        <w:rPr>
          <w:rFonts w:ascii="Calibri" w:eastAsia="Times New Roman" w:hAnsi="Calibri" w:cs="Calibri"/>
          <w:color w:val="70AD47" w:themeColor="accent6"/>
          <w:szCs w:val="24"/>
          <w:lang w:eastAsia="de-DE"/>
        </w:rPr>
        <w:t>-]</w:t>
      </w:r>
      <w:r w:rsidRPr="00D55509">
        <w:rPr>
          <w:rFonts w:ascii="Calibri" w:eastAsia="Times New Roman" w:hAnsi="Calibri" w:cs="Calibri"/>
          <w:szCs w:val="24"/>
          <w:lang w:eastAsia="de-DE"/>
        </w:rPr>
        <w:t>Arbeitszeit</w:t>
      </w:r>
      <w:proofErr w:type="gramEnd"/>
      <w:r w:rsidRPr="00D55509">
        <w:rPr>
          <w:rFonts w:ascii="Calibri" w:eastAsia="Times New Roman" w:hAnsi="Calibri" w:cs="Calibri"/>
          <w:szCs w:val="24"/>
          <w:lang w:eastAsia="de-DE"/>
        </w:rPr>
        <w:t xml:space="preserve"> beträgt</w:t>
      </w:r>
      <w:r w:rsidR="009D6659" w:rsidRPr="00D55509">
        <w:rPr>
          <w:rFonts w:ascii="Calibri" w:eastAsia="Times New Roman" w:hAnsi="Calibri" w:cs="Calibri"/>
          <w:szCs w:val="24"/>
          <w:lang w:eastAsia="de-DE"/>
        </w:rPr>
        <w:t xml:space="preserve"> </w:t>
      </w:r>
      <w:r w:rsidR="009D6659" w:rsidRPr="00D55509">
        <w:rPr>
          <w:rFonts w:ascii="Calibri" w:eastAsia="Times New Roman" w:hAnsi="Calibri" w:cs="Calibri"/>
          <w:color w:val="0000FF"/>
          <w:szCs w:val="24"/>
          <w:lang w:eastAsia="de-DE"/>
        </w:rPr>
        <w:t>[Zahl]</w:t>
      </w:r>
      <w:r w:rsidRPr="00D55509">
        <w:rPr>
          <w:rFonts w:ascii="Calibri" w:eastAsia="Times New Roman" w:hAnsi="Calibri" w:cs="Calibri"/>
          <w:color w:val="000000"/>
          <w:lang w:eastAsia="de-DE"/>
        </w:rPr>
        <w:t xml:space="preserve"> </w:t>
      </w:r>
      <w:r w:rsidRPr="00D55509">
        <w:rPr>
          <w:rFonts w:ascii="Calibri" w:eastAsia="Times New Roman" w:hAnsi="Calibri" w:cs="Calibri"/>
          <w:szCs w:val="24"/>
          <w:lang w:eastAsia="de-DE"/>
        </w:rPr>
        <w:t>Stunden</w:t>
      </w:r>
      <w:r w:rsidR="009D6659" w:rsidRPr="00D55509">
        <w:rPr>
          <w:rFonts w:ascii="Calibri" w:eastAsia="Times New Roman" w:hAnsi="Calibri" w:cs="Calibri"/>
          <w:szCs w:val="24"/>
          <w:lang w:eastAsia="de-DE"/>
        </w:rPr>
        <w:t>.</w:t>
      </w:r>
    </w:p>
    <w:p w14:paraId="0ED0F0C5" w14:textId="77777777" w:rsidR="009D6659" w:rsidRPr="00D55509" w:rsidRDefault="009D6659" w:rsidP="009D665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Die Einteilung dieser Sollstunden auf </w:t>
      </w:r>
      <w:r w:rsidRPr="00723ADF">
        <w:rPr>
          <w:rFonts w:ascii="Calibri" w:eastAsia="Times New Roman" w:hAnsi="Calibri" w:cs="Calibri"/>
          <w:color w:val="70AD47" w:themeColor="accent6"/>
          <w:szCs w:val="24"/>
          <w:lang w:eastAsia="de-DE"/>
        </w:rPr>
        <w:t>[Monate/Wochen/Tage]</w:t>
      </w:r>
      <w:r w:rsidRPr="00D55509">
        <w:rPr>
          <w:rFonts w:ascii="Calibri" w:eastAsia="Times New Roman" w:hAnsi="Calibri" w:cs="Calibri"/>
          <w:szCs w:val="24"/>
          <w:lang w:eastAsia="de-DE"/>
        </w:rPr>
        <w:t xml:space="preserve"> erfolgt im Rahmen eines </w:t>
      </w:r>
      <w:r w:rsidRPr="00723ADF">
        <w:rPr>
          <w:rFonts w:ascii="Calibri" w:eastAsia="Times New Roman" w:hAnsi="Calibri" w:cs="Calibri"/>
          <w:color w:val="70AD47" w:themeColor="accent6"/>
          <w:szCs w:val="24"/>
          <w:lang w:eastAsia="de-DE"/>
        </w:rPr>
        <w:t>[sofern vorhanden: Jahresarbeitszeitmodells/Gleitzeitmodells]</w:t>
      </w:r>
      <w:r w:rsidRPr="00D55509">
        <w:rPr>
          <w:rFonts w:ascii="Calibri" w:eastAsia="Times New Roman" w:hAnsi="Calibri" w:cs="Calibri"/>
          <w:szCs w:val="24"/>
          <w:lang w:eastAsia="de-DE"/>
        </w:rPr>
        <w:t>. Die Arbeitszeiten richten sich im Detail nach den Betriebszeiten des Geschäftes und nach dem Einsatzplan der Arbeitgeberin.</w:t>
      </w:r>
    </w:p>
    <w:p w14:paraId="0ED0F0C6" w14:textId="77777777" w:rsidR="009D6659" w:rsidRPr="00D55509" w:rsidRDefault="009D6659" w:rsidP="009D6659">
      <w:pPr>
        <w:pStyle w:val="Listenabsatz"/>
        <w:spacing w:before="240" w:after="240"/>
        <w:ind w:left="0"/>
        <w:contextualSpacing w:val="0"/>
        <w:rPr>
          <w:rFonts w:ascii="Calibri" w:eastAsia="Times New Roman" w:hAnsi="Calibri" w:cs="Calibri"/>
          <w:szCs w:val="24"/>
          <w:lang w:eastAsia="de-DE"/>
        </w:rPr>
      </w:pPr>
      <w:r w:rsidRPr="00723ADF">
        <w:rPr>
          <w:rFonts w:ascii="Calibri" w:eastAsia="Times New Roman" w:hAnsi="Calibri" w:cs="Calibri"/>
          <w:color w:val="70AD47" w:themeColor="accent6"/>
          <w:szCs w:val="24"/>
          <w:lang w:eastAsia="de-DE"/>
        </w:rPr>
        <w:t>[Sofern ein Arbeitszeitreglement vorhanden ist</w:t>
      </w:r>
      <w:proofErr w:type="gramStart"/>
      <w:r w:rsidRPr="00723ADF">
        <w:rPr>
          <w:rFonts w:ascii="Calibri" w:eastAsia="Times New Roman" w:hAnsi="Calibri" w:cs="Calibri"/>
          <w:color w:val="70AD47" w:themeColor="accent6"/>
          <w:szCs w:val="24"/>
          <w:lang w:eastAsia="de-DE"/>
        </w:rPr>
        <w:t>:]</w:t>
      </w:r>
      <w:r w:rsidRPr="00D55509">
        <w:rPr>
          <w:rFonts w:ascii="Calibri" w:eastAsia="Times New Roman" w:hAnsi="Calibri" w:cs="Calibri"/>
          <w:szCs w:val="24"/>
          <w:lang w:eastAsia="de-DE"/>
        </w:rPr>
        <w:t>Die</w:t>
      </w:r>
      <w:proofErr w:type="gramEnd"/>
      <w:r w:rsidRPr="00D55509">
        <w:rPr>
          <w:rFonts w:ascii="Calibri" w:eastAsia="Times New Roman" w:hAnsi="Calibri" w:cs="Calibri"/>
          <w:szCs w:val="24"/>
          <w:lang w:eastAsia="de-DE"/>
        </w:rPr>
        <w:t xml:space="preserve"> weiteren Einzelheiten sind im separaten Reglement </w:t>
      </w:r>
      <w:r w:rsidRPr="00D55509">
        <w:rPr>
          <w:rFonts w:ascii="Calibri" w:eastAsia="Times New Roman" w:hAnsi="Calibri" w:cs="Calibri"/>
          <w:color w:val="0000FF"/>
          <w:szCs w:val="24"/>
          <w:lang w:eastAsia="de-DE"/>
        </w:rPr>
        <w:t>[Name]</w:t>
      </w:r>
      <w:r w:rsidRPr="00D55509">
        <w:rPr>
          <w:rFonts w:ascii="Calibri" w:eastAsia="Times New Roman" w:hAnsi="Calibri" w:cs="Calibri"/>
          <w:szCs w:val="24"/>
          <w:lang w:eastAsia="de-DE"/>
        </w:rPr>
        <w:t xml:space="preserve"> vom </w:t>
      </w:r>
      <w:r w:rsidRPr="00D55509">
        <w:rPr>
          <w:rFonts w:ascii="Calibri" w:eastAsia="Times New Roman" w:hAnsi="Calibri" w:cs="Calibri"/>
          <w:color w:val="0000FF"/>
          <w:szCs w:val="24"/>
          <w:lang w:eastAsia="de-DE"/>
        </w:rPr>
        <w:t>[Datum]</w:t>
      </w:r>
      <w:r w:rsidRPr="00D55509">
        <w:rPr>
          <w:rFonts w:ascii="Calibri" w:eastAsia="Times New Roman" w:hAnsi="Calibri" w:cs="Calibri"/>
          <w:color w:val="0000FF"/>
          <w:sz w:val="20"/>
          <w:lang w:eastAsia="de-DE"/>
        </w:rPr>
        <w:t xml:space="preserve"> </w:t>
      </w:r>
      <w:r w:rsidRPr="00D55509">
        <w:rPr>
          <w:rFonts w:ascii="Calibri" w:eastAsia="Times New Roman" w:hAnsi="Calibri" w:cs="Calibri"/>
          <w:szCs w:val="24"/>
          <w:lang w:eastAsia="de-DE"/>
        </w:rPr>
        <w:t>geregelt, das Bestandteil dieses Vertrags bildet.</w:t>
      </w:r>
    </w:p>
    <w:p w14:paraId="0E8658F7" w14:textId="77777777" w:rsidR="00B008EE" w:rsidRPr="00D55509" w:rsidRDefault="00B008EE" w:rsidP="00B008EE">
      <w:pPr>
        <w:pStyle w:val="Listenabsatz"/>
        <w:numPr>
          <w:ilvl w:val="0"/>
          <w:numId w:val="1"/>
        </w:numPr>
        <w:spacing w:before="240" w:after="240"/>
        <w:ind w:left="0" w:hanging="567"/>
        <w:contextualSpacing w:val="0"/>
        <w:rPr>
          <w:rFonts w:cstheme="minorHAnsi"/>
        </w:rPr>
      </w:pPr>
      <w:r w:rsidRPr="00D55509">
        <w:rPr>
          <w:rFonts w:cstheme="minorHAnsi"/>
        </w:rPr>
        <w:t>Der Arbeitnehmer hat seine Arbeitszeit (inkl. Überstunden) laufend zu erfassen.</w:t>
      </w:r>
    </w:p>
    <w:p w14:paraId="67AAEDD8" w14:textId="77777777" w:rsidR="00D55509" w:rsidRPr="00D55509" w:rsidRDefault="00D55509" w:rsidP="00D55509">
      <w:pPr>
        <w:pStyle w:val="Listenabsatz"/>
        <w:spacing w:before="360" w:after="240"/>
        <w:ind w:left="0"/>
        <w:contextualSpacing w:val="0"/>
        <w:rPr>
          <w:rFonts w:cstheme="minorHAnsi"/>
          <w:b/>
          <w:sz w:val="24"/>
        </w:rPr>
      </w:pPr>
      <w:r w:rsidRPr="00D55509">
        <w:rPr>
          <w:rFonts w:cstheme="minorHAnsi"/>
          <w:b/>
          <w:sz w:val="24"/>
        </w:rPr>
        <w:lastRenderedPageBreak/>
        <w:t>Überstunden</w:t>
      </w:r>
    </w:p>
    <w:p w14:paraId="0ED0F0C8" w14:textId="70C09423" w:rsidR="009D6659" w:rsidRPr="00D55509" w:rsidRDefault="001F055F" w:rsidP="0079268B">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Als Überstunden gelten alle Stunden, die über die vereinbarte Wochenarbeitszeit hinaus geleistet werden.</w:t>
      </w:r>
      <w:r>
        <w:rPr>
          <w:rFonts w:ascii="Calibri" w:eastAsia="Times New Roman" w:hAnsi="Calibri" w:cs="Calibri"/>
          <w:szCs w:val="24"/>
          <w:lang w:eastAsia="de-DE"/>
        </w:rPr>
        <w:t xml:space="preserve"> </w:t>
      </w:r>
      <w:r w:rsidR="0079268B" w:rsidRPr="00112B08">
        <w:rPr>
          <w:rFonts w:ascii="Calibri" w:eastAsia="Times New Roman" w:hAnsi="Calibri" w:cs="Calibri"/>
          <w:szCs w:val="24"/>
          <w:lang w:eastAsia="de-DE"/>
        </w:rPr>
        <w:t xml:space="preserve">Der Arbeitnehmer ist verpflichtet, die </w:t>
      </w:r>
      <w:r w:rsidR="0079268B">
        <w:rPr>
          <w:rFonts w:ascii="Calibri" w:eastAsia="Times New Roman" w:hAnsi="Calibri" w:cs="Calibri"/>
          <w:szCs w:val="24"/>
          <w:lang w:eastAsia="de-DE"/>
        </w:rPr>
        <w:t>von der</w:t>
      </w:r>
      <w:r w:rsidR="0079268B" w:rsidRPr="00112B08">
        <w:rPr>
          <w:rFonts w:ascii="Calibri" w:eastAsia="Times New Roman" w:hAnsi="Calibri" w:cs="Calibri"/>
          <w:szCs w:val="24"/>
          <w:lang w:eastAsia="de-DE"/>
        </w:rPr>
        <w:t xml:space="preserve"> Arbeitgeber</w:t>
      </w:r>
      <w:r w:rsidR="0079268B">
        <w:rPr>
          <w:rFonts w:ascii="Calibri" w:eastAsia="Times New Roman" w:hAnsi="Calibri" w:cs="Calibri"/>
          <w:szCs w:val="24"/>
          <w:lang w:eastAsia="de-DE"/>
        </w:rPr>
        <w:t>in</w:t>
      </w:r>
      <w:r w:rsidR="0079268B"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r w:rsidR="009D6659" w:rsidRPr="00D55509">
        <w:rPr>
          <w:rFonts w:ascii="Calibri" w:eastAsia="Times New Roman" w:hAnsi="Calibri" w:cs="Calibri"/>
          <w:szCs w:val="24"/>
          <w:lang w:eastAsia="de-DE"/>
        </w:rPr>
        <w:t>.</w:t>
      </w:r>
    </w:p>
    <w:p w14:paraId="0ED0F0C9" w14:textId="77777777" w:rsidR="009D6659" w:rsidRPr="00D55509" w:rsidRDefault="009D6659" w:rsidP="009D665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609E4FA2" w14:textId="23D17442" w:rsidR="00C65160" w:rsidRDefault="006C3097" w:rsidP="009D665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Überstunden und Überzeit soll der Arbeitnehmer, wenn immer betrieblich möglich und persönlich zumutbar, </w:t>
      </w:r>
      <w:r w:rsidR="00E66D32" w:rsidRPr="00F80C21">
        <w:rPr>
          <w:rFonts w:ascii="Calibri" w:eastAsia="Times New Roman" w:hAnsi="Calibri" w:cs="Calibri"/>
          <w:szCs w:val="24"/>
          <w:lang w:eastAsia="de-DE"/>
        </w:rPr>
        <w:t xml:space="preserve">innerhalb von </w:t>
      </w:r>
      <w:r w:rsidR="00E66D32" w:rsidRPr="00F80C21">
        <w:rPr>
          <w:rFonts w:ascii="Calibri" w:eastAsia="Times New Roman" w:hAnsi="Calibri" w:cs="Calibri"/>
          <w:color w:val="0000FF"/>
          <w:szCs w:val="24"/>
          <w:lang w:eastAsia="de-DE"/>
        </w:rPr>
        <w:t>[…]</w:t>
      </w:r>
      <w:r w:rsidR="00E66D32" w:rsidRPr="00F80C21">
        <w:rPr>
          <w:rFonts w:ascii="Calibri" w:eastAsia="Times New Roman" w:hAnsi="Calibri" w:cs="Calibri"/>
          <w:szCs w:val="24"/>
          <w:lang w:eastAsia="de-DE"/>
        </w:rPr>
        <w:t xml:space="preserve"> Monaten</w:t>
      </w:r>
      <w:r w:rsidRPr="00D55509">
        <w:rPr>
          <w:rFonts w:ascii="Calibri" w:eastAsia="Times New Roman" w:hAnsi="Calibri" w:cs="Calibri"/>
          <w:szCs w:val="24"/>
          <w:lang w:eastAsia="de-DE"/>
        </w:rPr>
        <w:t xml:space="preserve">, spätestens aber </w:t>
      </w:r>
      <w:proofErr w:type="gramStart"/>
      <w:r w:rsidRPr="00D55509">
        <w:rPr>
          <w:rFonts w:ascii="Calibri" w:eastAsia="Times New Roman" w:hAnsi="Calibri" w:cs="Calibri"/>
          <w:szCs w:val="24"/>
          <w:lang w:eastAsia="de-DE"/>
        </w:rPr>
        <w:t>innert eines Jahres</w:t>
      </w:r>
      <w:proofErr w:type="gramEnd"/>
      <w:r w:rsidRPr="00D55509">
        <w:rPr>
          <w:rFonts w:ascii="Calibri" w:eastAsia="Times New Roman" w:hAnsi="Calibri" w:cs="Calibri"/>
          <w:szCs w:val="24"/>
          <w:lang w:eastAsia="de-DE"/>
        </w:rPr>
        <w:t xml:space="preserve"> durch Freizeit von gleicher Dauer kompensieren. Die Arbeitgeberin legt den genauen Zeitpunkt fest, wobei zuerst Überzeit und erst danach Überstunden kompensiert werden. </w:t>
      </w:r>
    </w:p>
    <w:p w14:paraId="0ED0F0CA" w14:textId="414D9B91" w:rsidR="006C3097" w:rsidRPr="00D55509" w:rsidRDefault="006C3097" w:rsidP="009D665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Bei Kompensation </w:t>
      </w:r>
      <w:r w:rsidR="00DC1D97" w:rsidRPr="00C62254">
        <w:rPr>
          <w:rFonts w:ascii="Calibri" w:eastAsia="Times New Roman" w:hAnsi="Calibri" w:cs="Calibri"/>
          <w:szCs w:val="24"/>
          <w:lang w:eastAsia="de-DE"/>
        </w:rPr>
        <w:t xml:space="preserve">durch Freizeit </w:t>
      </w:r>
      <w:r w:rsidRPr="00D55509">
        <w:rPr>
          <w:rFonts w:ascii="Calibri" w:eastAsia="Times New Roman" w:hAnsi="Calibri" w:cs="Calibri"/>
          <w:szCs w:val="24"/>
          <w:lang w:eastAsia="de-DE"/>
        </w:rPr>
        <w:t xml:space="preserve">besteht kein Anspruch auf </w:t>
      </w:r>
      <w:r w:rsidR="00F55A91" w:rsidRPr="00C62254">
        <w:rPr>
          <w:rFonts w:ascii="Calibri" w:eastAsia="Times New Roman" w:hAnsi="Calibri" w:cs="Calibri"/>
          <w:szCs w:val="24"/>
          <w:lang w:eastAsia="de-DE"/>
        </w:rPr>
        <w:t xml:space="preserve">finanzielle </w:t>
      </w:r>
      <w:r w:rsidRPr="00D55509">
        <w:rPr>
          <w:rFonts w:ascii="Calibri" w:eastAsia="Times New Roman" w:hAnsi="Calibri" w:cs="Calibri"/>
          <w:szCs w:val="24"/>
          <w:lang w:eastAsia="de-DE"/>
        </w:rPr>
        <w:t>Entschädigung von Überstunden.</w:t>
      </w:r>
    </w:p>
    <w:p w14:paraId="0ED0F0CB" w14:textId="16C8E6D5" w:rsidR="006C3097" w:rsidRPr="00D55509" w:rsidRDefault="006C3097" w:rsidP="009D665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Wenn eine Kompensation durch Freizeit nicht möglich ist, </w:t>
      </w:r>
      <w:r w:rsidRPr="00723ADF">
        <w:rPr>
          <w:rFonts w:ascii="Calibri" w:eastAsia="Times New Roman" w:hAnsi="Calibri" w:cs="Calibri"/>
          <w:color w:val="70AD47" w:themeColor="accent6"/>
          <w:szCs w:val="24"/>
          <w:lang w:eastAsia="de-DE"/>
        </w:rPr>
        <w:t>[</w:t>
      </w:r>
      <w:r w:rsidR="00765FF8" w:rsidRPr="00723ADF">
        <w:rPr>
          <w:rFonts w:ascii="Calibri" w:eastAsia="Times New Roman" w:hAnsi="Calibri" w:cs="Calibri"/>
          <w:color w:val="70AD47" w:themeColor="accent6"/>
          <w:szCs w:val="24"/>
          <w:lang w:eastAsia="de-DE"/>
        </w:rPr>
        <w:t xml:space="preserve">Hinweis: Art. 321c OR ist dispositiv. D.h. die Parteien können die Entschädigung frei vereinbaren. Wir machen </w:t>
      </w:r>
      <w:r w:rsidRPr="00723ADF">
        <w:rPr>
          <w:rFonts w:ascii="Calibri" w:eastAsia="Times New Roman" w:hAnsi="Calibri" w:cs="Calibri"/>
          <w:color w:val="70AD47" w:themeColor="accent6"/>
          <w:szCs w:val="24"/>
          <w:lang w:eastAsia="de-DE"/>
        </w:rPr>
        <w:t xml:space="preserve">nachfolgend </w:t>
      </w:r>
      <w:r w:rsidR="00765FF8" w:rsidRPr="00723ADF">
        <w:rPr>
          <w:rFonts w:ascii="Calibri" w:eastAsia="Times New Roman" w:hAnsi="Calibri" w:cs="Calibri"/>
          <w:color w:val="70AD47" w:themeColor="accent6"/>
          <w:szCs w:val="24"/>
          <w:lang w:eastAsia="de-DE"/>
        </w:rPr>
        <w:t>einen Vorschlag</w:t>
      </w:r>
      <w:r w:rsidRPr="00723ADF">
        <w:rPr>
          <w:rFonts w:ascii="Calibri" w:eastAsia="Times New Roman" w:hAnsi="Calibri" w:cs="Calibri"/>
          <w:color w:val="70AD47" w:themeColor="accent6"/>
          <w:szCs w:val="24"/>
          <w:lang w:eastAsia="de-DE"/>
        </w:rPr>
        <w:t>]</w:t>
      </w:r>
    </w:p>
    <w:p w14:paraId="0ED0F0CD" w14:textId="262A6C93" w:rsidR="006C3097" w:rsidRPr="00D55509" w:rsidRDefault="006C3097" w:rsidP="006C3097">
      <w:pPr>
        <w:autoSpaceDE w:val="0"/>
        <w:autoSpaceDN w:val="0"/>
        <w:adjustRightInd w:val="0"/>
        <w:spacing w:before="240" w:after="0" w:line="240" w:lineRule="auto"/>
        <w:rPr>
          <w:rFonts w:ascii="Calibri" w:eastAsia="Times New Roman" w:hAnsi="Calibri" w:cs="Calibri"/>
          <w:szCs w:val="36"/>
          <w:lang w:eastAsia="de-DE"/>
        </w:rPr>
      </w:pPr>
      <w:r w:rsidRPr="00723ADF">
        <w:rPr>
          <w:rFonts w:ascii="Calibri" w:eastAsia="Times New Roman" w:hAnsi="Calibri" w:cs="Calibri"/>
          <w:color w:val="70AD47" w:themeColor="accent6"/>
          <w:szCs w:val="24"/>
          <w:lang w:eastAsia="de-DE"/>
        </w:rPr>
        <w:t xml:space="preserve">[Variante </w:t>
      </w:r>
      <w:proofErr w:type="gramStart"/>
      <w:r w:rsidR="00765FF8" w:rsidRPr="00723ADF">
        <w:rPr>
          <w:rFonts w:ascii="Calibri" w:eastAsia="Times New Roman" w:hAnsi="Calibri" w:cs="Calibri"/>
          <w:color w:val="70AD47" w:themeColor="accent6"/>
          <w:szCs w:val="24"/>
          <w:lang w:eastAsia="de-DE"/>
        </w:rPr>
        <w:t>A</w:t>
      </w:r>
      <w:r w:rsidRPr="00723ADF">
        <w:rPr>
          <w:rFonts w:ascii="Calibri" w:eastAsia="Times New Roman" w:hAnsi="Calibri" w:cs="Calibri"/>
          <w:color w:val="70AD47" w:themeColor="accent6"/>
          <w:szCs w:val="24"/>
          <w:lang w:eastAsia="de-DE"/>
        </w:rPr>
        <w:t>]</w:t>
      </w:r>
      <w:r w:rsidRPr="00D55509">
        <w:rPr>
          <w:rFonts w:ascii="Calibri" w:eastAsia="Times New Roman" w:hAnsi="Calibri" w:cs="Calibri"/>
          <w:color w:val="000000"/>
          <w:lang w:eastAsia="de-DE"/>
        </w:rPr>
        <w:t>werden</w:t>
      </w:r>
      <w:proofErr w:type="gramEnd"/>
      <w:r w:rsidRPr="00D55509">
        <w:rPr>
          <w:rFonts w:ascii="Calibri" w:eastAsia="Times New Roman" w:hAnsi="Calibri" w:cs="Calibri"/>
          <w:color w:val="000000"/>
          <w:lang w:eastAsia="de-DE"/>
        </w:rPr>
        <w:t xml:space="preserve"> die Überstunden zum Normaltarif </w:t>
      </w:r>
      <w:r w:rsidR="004E2B09">
        <w:rPr>
          <w:rFonts w:ascii="Calibri" w:eastAsia="Times New Roman" w:hAnsi="Calibri" w:cs="Calibri"/>
          <w:color w:val="000000"/>
          <w:lang w:eastAsia="de-DE"/>
        </w:rPr>
        <w:t xml:space="preserve">aus Basis des Monatslohnes </w:t>
      </w:r>
      <w:r w:rsidRPr="00D55509">
        <w:rPr>
          <w:rFonts w:ascii="Calibri" w:eastAsia="Times New Roman" w:hAnsi="Calibri" w:cs="Calibri"/>
          <w:color w:val="000000"/>
          <w:lang w:eastAsia="de-DE"/>
        </w:rPr>
        <w:t>bezahlt, soweit sie die gemäss Arbeitsgesetz maximal zulässige Stundenanzahl nicht übersteigen. Soweit sie diese übersteigen, werden sie mit einem Zuschlag von 25% ausbezahlt.</w:t>
      </w:r>
    </w:p>
    <w:p w14:paraId="0ED0F0CF" w14:textId="7A96DC37" w:rsidR="006C3097" w:rsidRPr="00D55509" w:rsidRDefault="006C3097" w:rsidP="006C3097">
      <w:pPr>
        <w:pStyle w:val="Listenabsatz"/>
        <w:spacing w:before="240" w:after="240"/>
        <w:ind w:left="0"/>
        <w:contextualSpacing w:val="0"/>
        <w:rPr>
          <w:rFonts w:ascii="Calibri" w:eastAsia="Times New Roman" w:hAnsi="Calibri" w:cs="Calibri"/>
          <w:color w:val="000000"/>
          <w:lang w:eastAsia="de-DE"/>
        </w:rPr>
      </w:pPr>
      <w:r w:rsidRPr="00723ADF">
        <w:rPr>
          <w:rFonts w:ascii="Calibri" w:eastAsia="Times New Roman" w:hAnsi="Calibri" w:cs="Calibri"/>
          <w:color w:val="70AD47" w:themeColor="accent6"/>
          <w:szCs w:val="24"/>
          <w:lang w:eastAsia="de-DE"/>
        </w:rPr>
        <w:t>[Spezialfall für Verkaufspersonal in Grossbetrieben des Detailhandels</w:t>
      </w:r>
      <w:proofErr w:type="gramStart"/>
      <w:r w:rsidRPr="00723ADF">
        <w:rPr>
          <w:rFonts w:ascii="Calibri" w:eastAsia="Times New Roman" w:hAnsi="Calibri" w:cs="Calibri"/>
          <w:color w:val="70AD47" w:themeColor="accent6"/>
          <w:szCs w:val="24"/>
          <w:lang w:eastAsia="de-DE"/>
        </w:rPr>
        <w:t>:]</w:t>
      </w:r>
      <w:r w:rsidRPr="00D55509">
        <w:rPr>
          <w:rFonts w:ascii="Calibri" w:eastAsia="Times New Roman" w:hAnsi="Calibri" w:cs="Calibri"/>
          <w:color w:val="000000"/>
          <w:lang w:eastAsia="de-DE"/>
        </w:rPr>
        <w:t>Für</w:t>
      </w:r>
      <w:proofErr w:type="gramEnd"/>
      <w:r w:rsidRPr="00D55509">
        <w:rPr>
          <w:rFonts w:ascii="Calibri" w:eastAsia="Times New Roman" w:hAnsi="Calibri" w:cs="Calibri"/>
          <w:color w:val="000000"/>
          <w:lang w:eastAsia="de-DE"/>
        </w:rPr>
        <w:t xml:space="preserve"> die ersten 60 Überzeitstunden pro Kalenderjahr </w:t>
      </w:r>
      <w:r w:rsidR="00307127" w:rsidRPr="00D55509">
        <w:rPr>
          <w:rFonts w:ascii="Calibri" w:eastAsia="Times New Roman" w:hAnsi="Calibri" w:cs="Calibri"/>
          <w:color w:val="000000"/>
          <w:lang w:eastAsia="de-DE"/>
        </w:rPr>
        <w:t xml:space="preserve">werden die Überstunden </w:t>
      </w:r>
      <w:r w:rsidR="00E93C75" w:rsidRPr="00D55509">
        <w:rPr>
          <w:rFonts w:ascii="Calibri" w:eastAsia="Times New Roman" w:hAnsi="Calibri" w:cs="Calibri"/>
          <w:color w:val="000000"/>
          <w:lang w:eastAsia="de-DE"/>
        </w:rPr>
        <w:t xml:space="preserve">zum Normaltarif </w:t>
      </w:r>
      <w:r w:rsidR="00E93C75">
        <w:rPr>
          <w:rFonts w:ascii="Calibri" w:eastAsia="Times New Roman" w:hAnsi="Calibri" w:cs="Calibri"/>
          <w:color w:val="000000"/>
          <w:lang w:eastAsia="de-DE"/>
        </w:rPr>
        <w:t xml:space="preserve">aus Basis des Monatslohnes </w:t>
      </w:r>
      <w:r w:rsidR="00307127" w:rsidRPr="00D55509">
        <w:rPr>
          <w:rFonts w:ascii="Calibri" w:eastAsia="Times New Roman" w:hAnsi="Calibri" w:cs="Calibri"/>
          <w:color w:val="000000" w:themeColor="text1"/>
          <w:szCs w:val="24"/>
          <w:lang w:eastAsia="de-DE"/>
        </w:rPr>
        <w:t>bezahlt</w:t>
      </w:r>
      <w:r w:rsidRPr="00D55509">
        <w:rPr>
          <w:rFonts w:ascii="Calibri" w:eastAsia="Times New Roman" w:hAnsi="Calibri" w:cs="Calibri"/>
          <w:color w:val="000000"/>
          <w:lang w:eastAsia="de-DE"/>
        </w:rPr>
        <w:t>. Ab der 61 Überzeitstunde werden sie mit einem Zuschlag von 25% ausbezahlt.</w:t>
      </w:r>
    </w:p>
    <w:p w14:paraId="0ED0F0D2" w14:textId="77777777" w:rsidR="00307127" w:rsidRPr="00D55509" w:rsidRDefault="00B22AA0" w:rsidP="00307127">
      <w:pPr>
        <w:pStyle w:val="Listenabsatz"/>
        <w:spacing w:before="360" w:after="240"/>
        <w:ind w:left="0"/>
        <w:contextualSpacing w:val="0"/>
        <w:rPr>
          <w:rFonts w:cstheme="minorHAnsi"/>
          <w:b/>
          <w:color w:val="000000" w:themeColor="text1"/>
          <w:sz w:val="24"/>
        </w:rPr>
      </w:pPr>
      <w:r w:rsidRPr="00D55509">
        <w:rPr>
          <w:rFonts w:cstheme="minorHAnsi"/>
          <w:b/>
          <w:color w:val="000000" w:themeColor="text1"/>
          <w:sz w:val="24"/>
        </w:rPr>
        <w:t>Allgemeine</w:t>
      </w:r>
      <w:r w:rsidR="00307127" w:rsidRPr="00D55509">
        <w:rPr>
          <w:rFonts w:cstheme="minorHAnsi"/>
          <w:b/>
          <w:color w:val="000000" w:themeColor="text1"/>
          <w:sz w:val="24"/>
        </w:rPr>
        <w:t xml:space="preserve"> Pflichten des Arbeitnehmers</w:t>
      </w:r>
    </w:p>
    <w:p w14:paraId="0ED0F0D3" w14:textId="77777777" w:rsidR="009D6659" w:rsidRPr="00D55509" w:rsidRDefault="00307127" w:rsidP="00307127">
      <w:pPr>
        <w:pStyle w:val="Listenabsatz"/>
        <w:numPr>
          <w:ilvl w:val="0"/>
          <w:numId w:val="1"/>
        </w:numPr>
        <w:spacing w:before="240" w:after="240"/>
        <w:ind w:left="0" w:hanging="567"/>
        <w:contextualSpacing w:val="0"/>
        <w:rPr>
          <w:rFonts w:cstheme="minorHAnsi"/>
        </w:rPr>
      </w:pPr>
      <w:r w:rsidRPr="00D55509">
        <w:rPr>
          <w:rFonts w:cstheme="minorHAnsi"/>
        </w:rPr>
        <w:t>Im Rahmen der vertraglich übernommenen Arbeits- und Treuepflicht hat der Arbeitnehmer die Anweisungen von Weisungsbefugten, insbesondere jene der Geschäftsleitung und des Vorgesetzten zu befolgen.</w:t>
      </w:r>
    </w:p>
    <w:p w14:paraId="0ED0F0D4" w14:textId="697D6A16" w:rsidR="00307127" w:rsidRPr="00D55509" w:rsidRDefault="002512CE" w:rsidP="00307127">
      <w:pPr>
        <w:pStyle w:val="Listenabsatz"/>
        <w:spacing w:before="240" w:after="240"/>
        <w:ind w:left="0"/>
        <w:contextualSpacing w:val="0"/>
        <w:rPr>
          <w:rFonts w:cstheme="minorHAnsi"/>
        </w:rPr>
      </w:pPr>
      <w:r>
        <w:rPr>
          <w:rFonts w:cstheme="minorHAnsi"/>
        </w:rPr>
        <w:t>S</w:t>
      </w:r>
      <w:r w:rsidRPr="00C62254">
        <w:rPr>
          <w:rFonts w:cstheme="minorHAnsi"/>
        </w:rPr>
        <w:t>oweit es betrieblich</w:t>
      </w:r>
      <w:r>
        <w:rPr>
          <w:rFonts w:cstheme="minorHAnsi"/>
        </w:rPr>
        <w:t xml:space="preserve"> notwendig </w:t>
      </w:r>
      <w:r w:rsidRPr="00C62254">
        <w:rPr>
          <w:rFonts w:cstheme="minorHAnsi"/>
        </w:rPr>
        <w:t>und ihm dies zumutbar ist</w:t>
      </w:r>
      <w:r>
        <w:rPr>
          <w:rFonts w:cstheme="minorHAnsi"/>
        </w:rPr>
        <w:t xml:space="preserve"> hat d</w:t>
      </w:r>
      <w:r w:rsidR="00307127" w:rsidRPr="00D55509">
        <w:rPr>
          <w:rFonts w:cstheme="minorHAnsi"/>
        </w:rPr>
        <w:t>er Arbeitnehmer hat ausnahmsweise auch Weisungen einzuhalten, die ausserhalb des vertraglich vereinbarten Rahmens liegen.</w:t>
      </w:r>
    </w:p>
    <w:p w14:paraId="0ED0F0D5" w14:textId="2394EAB5" w:rsidR="00307127" w:rsidRPr="00D55509" w:rsidRDefault="00307127" w:rsidP="00307127">
      <w:pPr>
        <w:pStyle w:val="Listenabsatz"/>
        <w:numPr>
          <w:ilvl w:val="0"/>
          <w:numId w:val="1"/>
        </w:numPr>
        <w:spacing w:before="240" w:after="240"/>
        <w:ind w:left="0" w:hanging="567"/>
        <w:contextualSpacing w:val="0"/>
        <w:rPr>
          <w:rFonts w:cstheme="minorHAnsi"/>
        </w:rPr>
      </w:pPr>
      <w:r w:rsidRPr="00D55509">
        <w:rPr>
          <w:rFonts w:cstheme="minorHAnsi"/>
        </w:rPr>
        <w:t>Der Arbeitnehmer nimmt die berechtigten Interessen der Arbeitgeberin in guten Treuen wahr.</w:t>
      </w:r>
      <w:r w:rsidR="00F7586F" w:rsidRPr="00D55509">
        <w:rPr>
          <w:rFonts w:cstheme="minorHAnsi"/>
        </w:rPr>
        <w:t xml:space="preserve"> Er hat insb. alle den Ruf der Arbeitgeberin schädigenden Äusserungen und Handlungen, die Abwerbung von </w:t>
      </w:r>
      <w:r w:rsidR="00EE6819">
        <w:rPr>
          <w:rFonts w:cstheme="minorHAnsi"/>
        </w:rPr>
        <w:t>Kunden</w:t>
      </w:r>
      <w:r w:rsidR="00EE6819" w:rsidRPr="00CD3E28">
        <w:rPr>
          <w:rFonts w:cstheme="minorHAnsi"/>
        </w:rPr>
        <w:t xml:space="preserve"> </w:t>
      </w:r>
      <w:r w:rsidR="00F7586F" w:rsidRPr="00D55509">
        <w:rPr>
          <w:rFonts w:cstheme="minorHAnsi"/>
        </w:rPr>
        <w:t>oder Mitarbeitenden, die unerlaubte Benutzung von Arbeitgeber-Eigentum für den privaten Gebrauch und jegliche strafbaren Handlungen zu Lasten der Arbeitgeberin zu unterlassen.</w:t>
      </w:r>
    </w:p>
    <w:p w14:paraId="0ED0F0D6" w14:textId="0968AF5E" w:rsidR="00F7586F" w:rsidRDefault="00F7586F" w:rsidP="00307127">
      <w:pPr>
        <w:pStyle w:val="Listenabsatz"/>
        <w:numPr>
          <w:ilvl w:val="0"/>
          <w:numId w:val="1"/>
        </w:numPr>
        <w:spacing w:before="240" w:after="240"/>
        <w:ind w:left="0" w:hanging="567"/>
        <w:contextualSpacing w:val="0"/>
        <w:rPr>
          <w:rFonts w:cstheme="minorHAnsi"/>
        </w:rPr>
      </w:pPr>
      <w:r w:rsidRPr="00D55509">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009B675A" w:rsidRPr="001E105A">
        <w:rPr>
          <w:rFonts w:cstheme="minorHAnsi"/>
        </w:rPr>
        <w:t>jegliche Form der sexuellen</w:t>
      </w:r>
      <w:r w:rsidR="009B675A">
        <w:rPr>
          <w:rFonts w:cstheme="minorHAnsi"/>
        </w:rPr>
        <w:t xml:space="preserve"> </w:t>
      </w:r>
      <w:r w:rsidR="009B675A" w:rsidRPr="001E105A">
        <w:rPr>
          <w:rFonts w:cstheme="minorHAnsi"/>
        </w:rPr>
        <w:t>oder psychischen Belästigung</w:t>
      </w:r>
      <w:r w:rsidR="009B675A" w:rsidRPr="00CD3E28">
        <w:rPr>
          <w:rFonts w:cstheme="minorHAnsi"/>
        </w:rPr>
        <w:t xml:space="preserve"> </w:t>
      </w:r>
      <w:r w:rsidR="009B675A">
        <w:rPr>
          <w:rFonts w:cstheme="minorHAnsi"/>
        </w:rPr>
        <w:t>sowie</w:t>
      </w:r>
      <w:r w:rsidR="009B675A" w:rsidRPr="00CD3E28">
        <w:rPr>
          <w:rFonts w:cstheme="minorHAnsi"/>
        </w:rPr>
        <w:t xml:space="preserve"> </w:t>
      </w:r>
      <w:r w:rsidRPr="00D55509">
        <w:rPr>
          <w:rFonts w:cstheme="minorHAnsi"/>
        </w:rPr>
        <w:t>Mobbing.</w:t>
      </w:r>
      <w:r w:rsidR="00D443AD">
        <w:rPr>
          <w:rFonts w:cstheme="minorHAnsi"/>
        </w:rPr>
        <w:t xml:space="preserve"> </w:t>
      </w:r>
      <w:r w:rsidR="00D443AD" w:rsidRPr="00CD3E28">
        <w:rPr>
          <w:rFonts w:cstheme="minorHAnsi"/>
        </w:rPr>
        <w:t>Sexuelle</w:t>
      </w:r>
      <w:r w:rsidR="00D443AD">
        <w:rPr>
          <w:rFonts w:cstheme="minorHAnsi"/>
        </w:rPr>
        <w:t xml:space="preserve"> </w:t>
      </w:r>
      <w:r w:rsidR="00D443AD" w:rsidRPr="00CD3E28">
        <w:rPr>
          <w:rFonts w:cstheme="minorHAnsi"/>
        </w:rPr>
        <w:t xml:space="preserve">Belästigung ist ein </w:t>
      </w:r>
      <w:r w:rsidR="00D443AD" w:rsidRPr="00CD3E28">
        <w:rPr>
          <w:rFonts w:cstheme="minorHAnsi"/>
        </w:rPr>
        <w:lastRenderedPageBreak/>
        <w:t>schweres Vergehen, das mit fristloser</w:t>
      </w:r>
      <w:r w:rsidR="00D443AD">
        <w:rPr>
          <w:rFonts w:cstheme="minorHAnsi"/>
        </w:rPr>
        <w:t xml:space="preserve"> </w:t>
      </w:r>
      <w:r w:rsidR="00D443AD" w:rsidRPr="00CD3E28">
        <w:rPr>
          <w:rFonts w:cstheme="minorHAnsi"/>
        </w:rPr>
        <w:t xml:space="preserve">Kündigung, zivil- </w:t>
      </w:r>
      <w:r w:rsidR="00D443AD">
        <w:rPr>
          <w:rFonts w:cstheme="minorHAnsi"/>
        </w:rPr>
        <w:t>und/</w:t>
      </w:r>
      <w:r w:rsidR="00D443AD" w:rsidRPr="00CD3E28">
        <w:rPr>
          <w:rFonts w:cstheme="minorHAnsi"/>
        </w:rPr>
        <w:t>oder strafrechtlichen Sanktionen geahndet</w:t>
      </w:r>
      <w:r w:rsidR="00D443AD">
        <w:rPr>
          <w:rFonts w:cstheme="minorHAnsi"/>
        </w:rPr>
        <w:t xml:space="preserve"> </w:t>
      </w:r>
      <w:r w:rsidR="00D443AD" w:rsidRPr="008D7C94">
        <w:rPr>
          <w:rFonts w:cstheme="minorHAnsi"/>
        </w:rPr>
        <w:t>werden kann.</w:t>
      </w:r>
    </w:p>
    <w:p w14:paraId="4856DA8D" w14:textId="77777777" w:rsidR="008B46F3" w:rsidRDefault="008B46F3" w:rsidP="008B46F3">
      <w:pPr>
        <w:pStyle w:val="Listenabsatz"/>
        <w:numPr>
          <w:ilvl w:val="0"/>
          <w:numId w:val="1"/>
        </w:numPr>
        <w:spacing w:before="240" w:after="240"/>
        <w:ind w:left="0" w:hanging="567"/>
        <w:contextualSpacing w:val="0"/>
        <w:rPr>
          <w:rFonts w:cstheme="minorHAnsi"/>
        </w:rPr>
      </w:pPr>
      <w:r>
        <w:rPr>
          <w:rFonts w:cstheme="minorHAnsi"/>
        </w:rPr>
        <w:t>Der Arbeitnehmer ist verpflichtet, über alles, was er in Ausübung seiner Tätigkeit erfährt, oder gemäss besonderer Vorschrift geheim zu halten ist, strengstes Stillschweigen zu bewahren. Dies gilt insbesondere für die Bezugsquellen, Einkaufspreise, Margen, Marketingkonzepte, Umsatzzah</w:t>
      </w:r>
      <w:r>
        <w:rPr>
          <w:rFonts w:cstheme="minorHAnsi"/>
        </w:rPr>
        <w:softHyphen/>
        <w:t>len, Lagerbestände, Projekte, Rezepturen, technologischen Abläufe und ande</w:t>
      </w:r>
      <w:r>
        <w:rPr>
          <w:rFonts w:cstheme="minorHAnsi"/>
        </w:rPr>
        <w:softHyphen/>
        <w:t>ren betrieblichen Einzelheiten. Diese Verpflichtung bleibt nach Beendigung des Arbeitsverhältnisses bestehen.</w:t>
      </w:r>
    </w:p>
    <w:p w14:paraId="5A531849" w14:textId="11730F7C" w:rsidR="007362DF" w:rsidRPr="00D02A29" w:rsidRDefault="007362DF" w:rsidP="007362DF">
      <w:pPr>
        <w:pStyle w:val="Listenabsatz"/>
        <w:numPr>
          <w:ilvl w:val="0"/>
          <w:numId w:val="1"/>
        </w:numPr>
        <w:spacing w:before="240" w:after="240"/>
        <w:ind w:left="0" w:hanging="567"/>
        <w:contextualSpacing w:val="0"/>
        <w:rPr>
          <w:rFonts w:cstheme="minorHAnsi"/>
        </w:rPr>
      </w:pPr>
      <w:r w:rsidRPr="00D55509">
        <w:rPr>
          <w:rFonts w:cstheme="minorHAnsi"/>
        </w:rPr>
        <w:t>Bei der Erfüllung seiner Arbeits- und Treuepflichten hat der Arbeitnehmer die bestmögliche Sorgfalt anzuwenden.</w:t>
      </w:r>
      <w:r w:rsidR="00D02A29">
        <w:rPr>
          <w:rFonts w:cstheme="minorHAnsi"/>
        </w:rPr>
        <w:t xml:space="preserve"> </w:t>
      </w:r>
      <w:r w:rsidRPr="00D02A29">
        <w:rPr>
          <w:rFonts w:cstheme="minorHAnsi"/>
        </w:rPr>
        <w:t>Der Arbeitnehmer hat mit Arbeitsräumen, -einrichtungen sowie Arbeitsgeräten und -materialien mit der dafür erforderlichen Sorgfalt und möglichst sparsam umzugehen.</w:t>
      </w:r>
      <w:r w:rsidR="00D02A29">
        <w:rPr>
          <w:rFonts w:cstheme="minorHAnsi"/>
        </w:rPr>
        <w:t xml:space="preserve"> </w:t>
      </w:r>
      <w:r w:rsidRPr="00D02A29">
        <w:rPr>
          <w:rFonts w:cstheme="minorHAnsi"/>
        </w:rPr>
        <w:t>Verletzt der Arbeitnehmer seine Sorgfaltspflicht, so wird er für den daraus entstandenen Schaden ersatzpflichtig.</w:t>
      </w:r>
    </w:p>
    <w:p w14:paraId="329DC52D" w14:textId="77777777" w:rsidR="00A908AB" w:rsidRPr="0082672E" w:rsidRDefault="00A908AB" w:rsidP="0082672E">
      <w:pPr>
        <w:spacing w:before="240" w:after="240"/>
        <w:jc w:val="both"/>
        <w:rPr>
          <w:rFonts w:cstheme="minorHAnsi"/>
          <w:b/>
          <w:sz w:val="24"/>
        </w:rPr>
      </w:pPr>
      <w:r w:rsidRPr="0082672E">
        <w:rPr>
          <w:rFonts w:cstheme="minorHAnsi"/>
          <w:b/>
          <w:sz w:val="24"/>
        </w:rPr>
        <w:t>Nebentätigkeit</w:t>
      </w:r>
    </w:p>
    <w:p w14:paraId="5A514A81" w14:textId="1816E10C" w:rsidR="001744EC" w:rsidRPr="0076749D" w:rsidRDefault="001744EC" w:rsidP="001744EC">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Pr>
          <w:rFonts w:cstheme="minorHAnsi"/>
        </w:rPr>
        <w:t>Arbeitnehmer</w:t>
      </w:r>
      <w:r w:rsidRPr="0076749D">
        <w:rPr>
          <w:rFonts w:cstheme="minorHAnsi"/>
        </w:rPr>
        <w:t xml:space="preserve"> nicht beeinträchtigen und die arbeitsgesetzlichen Arbeits- und Ruhezeiten sind einzuhalten.</w:t>
      </w:r>
      <w:r w:rsidR="00A16074" w:rsidRPr="00A16074">
        <w:rPr>
          <w:rFonts w:cstheme="minorHAnsi"/>
        </w:rPr>
        <w:t xml:space="preserve"> </w:t>
      </w:r>
      <w:r w:rsidR="00A16074">
        <w:rPr>
          <w:rFonts w:cstheme="minorHAnsi"/>
        </w:rPr>
        <w:t>Die erteilte Bewilligung kann zurückgezogen werden, wenn der Einsatz bei der Arbeitgeberin oder dem Arbeitgeber dadurch negativ beeinträchtigt wird.</w:t>
      </w:r>
    </w:p>
    <w:p w14:paraId="7BA41951" w14:textId="77777777" w:rsidR="001744EC" w:rsidRPr="00CD3E28" w:rsidRDefault="001744EC" w:rsidP="001744EC">
      <w:pPr>
        <w:pStyle w:val="Listenabsatz"/>
        <w:spacing w:before="240" w:after="240"/>
        <w:ind w:left="0"/>
        <w:contextualSpacing w:val="0"/>
        <w:rPr>
          <w:rFonts w:cstheme="minorHAnsi"/>
        </w:rPr>
      </w:pPr>
      <w:r>
        <w:rPr>
          <w:rFonts w:cstheme="minorHAnsi"/>
        </w:rPr>
        <w:t xml:space="preserve">Die Ausübung eines öffentlichen Amtes ist </w:t>
      </w:r>
      <w:r w:rsidRPr="00CD3E28">
        <w:rPr>
          <w:rFonts w:cstheme="minorHAnsi"/>
        </w:rPr>
        <w:t xml:space="preserve">vor Annahme einer Kandidatur ebenfalls mit der Arbeitgeberin </w:t>
      </w:r>
      <w:r>
        <w:rPr>
          <w:rFonts w:cstheme="minorHAnsi"/>
        </w:rPr>
        <w:t xml:space="preserve">abzusprechen, die insbesondere zwecks Anpassung der </w:t>
      </w:r>
      <w:r w:rsidRPr="00CD3E28">
        <w:rPr>
          <w:rFonts w:cstheme="minorHAnsi"/>
        </w:rPr>
        <w:t xml:space="preserve">Ressourcenplanung und </w:t>
      </w:r>
      <w:r>
        <w:rPr>
          <w:rFonts w:cstheme="minorHAnsi"/>
        </w:rPr>
        <w:t xml:space="preserve">der Vermeidung von </w:t>
      </w:r>
      <w:r w:rsidRPr="00CD3E28">
        <w:rPr>
          <w:rFonts w:cstheme="minorHAnsi"/>
        </w:rPr>
        <w:t>allfällige</w:t>
      </w:r>
      <w:r>
        <w:rPr>
          <w:rFonts w:cstheme="minorHAnsi"/>
        </w:rPr>
        <w:t>n</w:t>
      </w:r>
      <w:r w:rsidRPr="00CD3E28">
        <w:rPr>
          <w:rFonts w:cstheme="minorHAnsi"/>
        </w:rPr>
        <w:t xml:space="preserve"> Interessenkollisionen.</w:t>
      </w:r>
    </w:p>
    <w:p w14:paraId="0ED0F0DD" w14:textId="77777777" w:rsidR="00B22AA0" w:rsidRPr="00D55509" w:rsidRDefault="00B22AA0" w:rsidP="00B22AA0">
      <w:pPr>
        <w:pStyle w:val="Listenabsatz"/>
        <w:spacing w:before="360" w:after="240"/>
        <w:ind w:left="0"/>
        <w:contextualSpacing w:val="0"/>
        <w:rPr>
          <w:rFonts w:cstheme="minorHAnsi"/>
          <w:b/>
          <w:sz w:val="24"/>
        </w:rPr>
      </w:pPr>
      <w:r w:rsidRPr="00D55509">
        <w:rPr>
          <w:rFonts w:cstheme="minorHAnsi"/>
          <w:b/>
          <w:sz w:val="24"/>
        </w:rPr>
        <w:t>Lohn, Zulagen, Gratifikation</w:t>
      </w:r>
    </w:p>
    <w:p w14:paraId="0ED0F0DE" w14:textId="77777777" w:rsidR="007B3706" w:rsidRPr="00D55509"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D55509">
        <w:rPr>
          <w:rFonts w:asciiTheme="majorHAnsi" w:hAnsiTheme="majorHAnsi" w:cstheme="majorHAnsi"/>
        </w:rPr>
        <w:t>Lohn</w:t>
      </w:r>
      <w:r w:rsidR="00D17274" w:rsidRPr="00D55509">
        <w:rPr>
          <w:rFonts w:asciiTheme="majorHAnsi" w:hAnsiTheme="majorHAnsi" w:cstheme="majorHAnsi"/>
        </w:rPr>
        <w:t xml:space="preserve"> und Sozialversicherungsabzüge</w:t>
      </w:r>
    </w:p>
    <w:p w14:paraId="0ED0F0DF" w14:textId="3E682497" w:rsidR="007B3706" w:rsidRPr="00D55509" w:rsidRDefault="007B3706" w:rsidP="00307127">
      <w:pPr>
        <w:pStyle w:val="Listenabsatz"/>
        <w:numPr>
          <w:ilvl w:val="0"/>
          <w:numId w:val="1"/>
        </w:numPr>
        <w:spacing w:before="240" w:after="240"/>
        <w:ind w:left="0" w:hanging="567"/>
        <w:contextualSpacing w:val="0"/>
        <w:rPr>
          <w:rFonts w:cstheme="minorHAnsi"/>
        </w:rPr>
      </w:pPr>
      <w:r w:rsidRPr="00D55509">
        <w:rPr>
          <w:rFonts w:cstheme="minorHAnsi"/>
        </w:rPr>
        <w:t xml:space="preserve">Dem Arbeitnehmer wird ein Fixlohn von CHF </w:t>
      </w:r>
      <w:r w:rsidRPr="00D55509">
        <w:rPr>
          <w:rFonts w:cstheme="minorHAnsi"/>
          <w:color w:val="0000FF"/>
        </w:rPr>
        <w:t>[Betrag]</w:t>
      </w:r>
      <w:r w:rsidR="007C6E62">
        <w:rPr>
          <w:rFonts w:cstheme="minorHAnsi"/>
          <w:color w:val="0000FF"/>
        </w:rPr>
        <w:t xml:space="preserve"> </w:t>
      </w:r>
      <w:r w:rsidR="007C6E62" w:rsidRPr="00723ADF">
        <w:rPr>
          <w:rFonts w:cstheme="minorHAnsi"/>
        </w:rPr>
        <w:t xml:space="preserve">(Brutto) </w:t>
      </w:r>
      <w:r w:rsidRPr="00D55509">
        <w:rPr>
          <w:rFonts w:cstheme="minorHAnsi"/>
        </w:rPr>
        <w:t>pro Monat bezahlt.</w:t>
      </w:r>
      <w:r w:rsidR="008C7404" w:rsidRPr="008C7404">
        <w:rPr>
          <w:rFonts w:cstheme="minorHAnsi"/>
          <w:color w:val="70AD47" w:themeColor="accent6"/>
        </w:rPr>
        <w:t xml:space="preserve"> </w:t>
      </w:r>
      <w:r w:rsidR="008C7404" w:rsidRPr="00AA73A4">
        <w:rPr>
          <w:rFonts w:cstheme="minorHAnsi"/>
          <w:color w:val="70AD47" w:themeColor="accent6"/>
        </w:rPr>
        <w:t>[Hinweis:</w:t>
      </w:r>
      <w:r w:rsidR="008C7404">
        <w:rPr>
          <w:rFonts w:cstheme="minorHAnsi"/>
          <w:color w:val="70AD47" w:themeColor="accent6"/>
        </w:rPr>
        <w:t xml:space="preserve"> Verbindliche Mindestlöhne nach Massgabe des anwendbaren Rechts sind einzuhalten].</w:t>
      </w:r>
    </w:p>
    <w:p w14:paraId="0ED0F0E1" w14:textId="051AC92F" w:rsidR="007B3706" w:rsidRPr="00D55509" w:rsidRDefault="007B3706" w:rsidP="007B3706">
      <w:pPr>
        <w:pStyle w:val="Listenabsatz"/>
        <w:spacing w:before="240" w:after="240"/>
        <w:ind w:left="0"/>
        <w:contextualSpacing w:val="0"/>
        <w:rPr>
          <w:rFonts w:cstheme="minorHAnsi"/>
          <w:color w:val="000000" w:themeColor="text1"/>
        </w:rPr>
      </w:pPr>
      <w:r w:rsidRPr="00723ADF">
        <w:rPr>
          <w:rFonts w:cstheme="minorHAnsi"/>
          <w:color w:val="70AD47" w:themeColor="accent6"/>
        </w:rPr>
        <w:t>[Variante mit variablem Lohn</w:t>
      </w:r>
      <w:proofErr w:type="gramStart"/>
      <w:r w:rsidRPr="00723ADF">
        <w:rPr>
          <w:rFonts w:cstheme="minorHAnsi"/>
          <w:color w:val="70AD47" w:themeColor="accent6"/>
        </w:rPr>
        <w:t>:]</w:t>
      </w:r>
      <w:r w:rsidRPr="00D55509">
        <w:rPr>
          <w:rFonts w:cstheme="minorHAnsi"/>
        </w:rPr>
        <w:t>Der</w:t>
      </w:r>
      <w:proofErr w:type="gramEnd"/>
      <w:r w:rsidRPr="00D55509">
        <w:rPr>
          <w:rFonts w:cstheme="minorHAnsi"/>
        </w:rPr>
        <w:t xml:space="preserve"> Arbeitnehmer hat Anspruch auf einen monatlichen Fixlohn von CHF </w:t>
      </w:r>
      <w:r w:rsidRPr="00D55509">
        <w:rPr>
          <w:rFonts w:cstheme="minorHAnsi"/>
          <w:color w:val="0000FF"/>
        </w:rPr>
        <w:t>[Betrag]</w:t>
      </w:r>
      <w:r w:rsidRPr="00D55509">
        <w:rPr>
          <w:rFonts w:cstheme="minorHAnsi"/>
        </w:rPr>
        <w:t xml:space="preserve"> </w:t>
      </w:r>
      <w:r w:rsidR="00D7217B" w:rsidRPr="00723ADF">
        <w:rPr>
          <w:rFonts w:cstheme="minorHAnsi"/>
        </w:rPr>
        <w:t xml:space="preserve">(Brutto) </w:t>
      </w:r>
      <w:r w:rsidR="00D7217B">
        <w:rPr>
          <w:rFonts w:cstheme="minorHAnsi"/>
        </w:rPr>
        <w:t>zuzüglich</w:t>
      </w:r>
      <w:r w:rsidR="00D7217B" w:rsidRPr="00CD3E28">
        <w:rPr>
          <w:rFonts w:cstheme="minorHAnsi"/>
        </w:rPr>
        <w:t xml:space="preserve"> eine</w:t>
      </w:r>
      <w:r w:rsidR="00D7217B">
        <w:rPr>
          <w:rFonts w:cstheme="minorHAnsi"/>
        </w:rPr>
        <w:t>s</w:t>
      </w:r>
      <w:r w:rsidR="00D7217B" w:rsidRPr="00CD3E28">
        <w:rPr>
          <w:rFonts w:cstheme="minorHAnsi"/>
        </w:rPr>
        <w:t xml:space="preserve"> </w:t>
      </w:r>
      <w:r w:rsidRPr="00D55509">
        <w:rPr>
          <w:rFonts w:cstheme="minorHAnsi"/>
        </w:rPr>
        <w:t>variablen Lohn</w:t>
      </w:r>
      <w:r w:rsidR="00D7217B">
        <w:rPr>
          <w:rFonts w:cstheme="minorHAnsi"/>
        </w:rPr>
        <w:t>an</w:t>
      </w:r>
      <w:r w:rsidRPr="00D55509">
        <w:rPr>
          <w:rFonts w:cstheme="minorHAnsi"/>
        </w:rPr>
        <w:t>teil</w:t>
      </w:r>
      <w:r w:rsidR="00D7217B">
        <w:rPr>
          <w:rFonts w:cstheme="minorHAnsi"/>
        </w:rPr>
        <w:t>s</w:t>
      </w:r>
      <w:r w:rsidRPr="00D55509">
        <w:rPr>
          <w:rFonts w:cstheme="minorHAnsi"/>
        </w:rPr>
        <w:t xml:space="preserve">, der sich berechnet zum einen aus </w:t>
      </w:r>
      <w:r w:rsidRPr="00723ADF">
        <w:rPr>
          <w:rFonts w:cstheme="minorHAnsi"/>
          <w:color w:val="70AD47" w:themeColor="accent6"/>
        </w:rPr>
        <w:t>[Lohnart, z.B. Provisionen von (Zahl) Prozent auf den von ihm vermittelten Geschäftsabschlüssen]</w:t>
      </w:r>
      <w:r w:rsidRPr="00D55509">
        <w:rPr>
          <w:rFonts w:cstheme="minorHAnsi"/>
          <w:color w:val="0000FF"/>
        </w:rPr>
        <w:t>,</w:t>
      </w:r>
      <w:r w:rsidRPr="00D55509">
        <w:rPr>
          <w:rFonts w:cstheme="minorHAnsi"/>
        </w:rPr>
        <w:t xml:space="preserve"> zum andern aus </w:t>
      </w:r>
      <w:r w:rsidRPr="00723ADF">
        <w:rPr>
          <w:rFonts w:cstheme="minorHAnsi"/>
          <w:color w:val="70AD47" w:themeColor="accent6"/>
        </w:rPr>
        <w:t>[Lohnart, z.B. einer Gewinnbeteiligung von [Zahl] Prozent]</w:t>
      </w:r>
      <w:r w:rsidRPr="00D55509">
        <w:rPr>
          <w:rFonts w:cstheme="minorHAnsi"/>
        </w:rPr>
        <w:t xml:space="preserve">. Die Einzelheiten regelt das </w:t>
      </w:r>
      <w:r w:rsidR="00C27CB4" w:rsidRPr="00CD3E28">
        <w:rPr>
          <w:rFonts w:cstheme="minorHAnsi"/>
          <w:color w:val="0000FF"/>
        </w:rPr>
        <w:t>[Name]</w:t>
      </w:r>
      <w:r w:rsidRPr="00D55509">
        <w:rPr>
          <w:rFonts w:cstheme="minorHAnsi"/>
        </w:rPr>
        <w:t>Reglement</w:t>
      </w:r>
      <w:r w:rsidRPr="00D55509">
        <w:rPr>
          <w:rFonts w:cstheme="minorHAnsi"/>
          <w:color w:val="000000" w:themeColor="text1"/>
        </w:rPr>
        <w:t>.</w:t>
      </w:r>
    </w:p>
    <w:p w14:paraId="0ED0F0E2" w14:textId="77777777" w:rsidR="00D17274" w:rsidRPr="00D55509" w:rsidRDefault="00D17274" w:rsidP="007B3706">
      <w:pPr>
        <w:pStyle w:val="Listenabsatz"/>
        <w:spacing w:before="240" w:after="240"/>
        <w:ind w:left="0"/>
        <w:contextualSpacing w:val="0"/>
        <w:rPr>
          <w:rFonts w:cstheme="minorHAnsi"/>
        </w:rPr>
      </w:pPr>
      <w:r w:rsidRPr="00D55509">
        <w:rPr>
          <w:rFonts w:cstheme="minorHAnsi"/>
        </w:rPr>
        <w:t>Sozialversicherungsabzüge sowie Kinderzulagen richten sich nach den einschlägigen gesetzlichen bzw. reglementarischen Bestimmungen.</w:t>
      </w:r>
    </w:p>
    <w:p w14:paraId="0ED0F0E3" w14:textId="08DFC399" w:rsidR="007B3706" w:rsidRPr="00D55509"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D55509">
        <w:rPr>
          <w:rFonts w:asciiTheme="majorHAnsi" w:hAnsiTheme="majorHAnsi" w:cstheme="majorHAnsi"/>
        </w:rPr>
        <w:t>13. Monatslohn/</w:t>
      </w:r>
      <w:r w:rsidR="00892E4C" w:rsidRPr="00D55509">
        <w:rPr>
          <w:rFonts w:asciiTheme="majorHAnsi" w:hAnsiTheme="majorHAnsi" w:cstheme="majorHAnsi"/>
        </w:rPr>
        <w:t>Gratifikation</w:t>
      </w:r>
      <w:r w:rsidR="00E81925">
        <w:rPr>
          <w:rFonts w:asciiTheme="majorHAnsi" w:hAnsiTheme="majorHAnsi" w:cstheme="majorHAnsi"/>
        </w:rPr>
        <w:t xml:space="preserve"> </w:t>
      </w:r>
      <w:r w:rsidR="00354C60" w:rsidRPr="00354C60">
        <w:rPr>
          <w:rFonts w:asciiTheme="majorHAnsi" w:hAnsiTheme="majorHAnsi" w:cstheme="majorHAnsi"/>
        </w:rPr>
        <w:t>[sofern ein 13. Monatslohn oder eine Gratifikation vorgesehen ist]</w:t>
      </w:r>
    </w:p>
    <w:p w14:paraId="0E822E0F" w14:textId="5D9FB5A7" w:rsidR="00D37E56" w:rsidRPr="007C7D07" w:rsidRDefault="007B3706" w:rsidP="007C7D07">
      <w:pPr>
        <w:pStyle w:val="Listenabsatz"/>
        <w:numPr>
          <w:ilvl w:val="0"/>
          <w:numId w:val="1"/>
        </w:numPr>
        <w:spacing w:before="240" w:after="240"/>
        <w:ind w:left="0" w:hanging="567"/>
        <w:contextualSpacing w:val="0"/>
        <w:rPr>
          <w:rFonts w:ascii="Arial" w:hAnsi="Arial" w:cs="Arial"/>
        </w:rPr>
      </w:pPr>
      <w:r w:rsidRPr="00D55509">
        <w:rPr>
          <w:rFonts w:cstheme="minorHAnsi"/>
        </w:rPr>
        <w:lastRenderedPageBreak/>
        <w:t xml:space="preserve">Der Arbeitnehmer erhält pro Kalenderjahr einen 13. Monatslohn </w:t>
      </w:r>
      <w:r w:rsidRPr="0051393B">
        <w:rPr>
          <w:rFonts w:cstheme="minorHAnsi"/>
          <w:color w:val="70AD47" w:themeColor="accent6"/>
        </w:rPr>
        <w:t xml:space="preserve">[in der Höhe von CHF </w:t>
      </w:r>
      <w:r w:rsidRPr="00723ADF">
        <w:rPr>
          <w:rFonts w:cstheme="minorHAnsi"/>
          <w:color w:val="0000FF"/>
        </w:rPr>
        <w:t>[</w:t>
      </w:r>
      <w:r w:rsidR="00E245CD" w:rsidRPr="00723ADF">
        <w:rPr>
          <w:rFonts w:cstheme="minorHAnsi"/>
          <w:color w:val="0000FF"/>
        </w:rPr>
        <w:t>Betrag</w:t>
      </w:r>
      <w:r w:rsidRPr="00723ADF">
        <w:rPr>
          <w:rFonts w:cstheme="minorHAnsi"/>
          <w:color w:val="0000FF"/>
        </w:rPr>
        <w:t>]</w:t>
      </w:r>
      <w:r w:rsidR="0053694B" w:rsidRPr="00723ADF">
        <w:rPr>
          <w:rFonts w:cstheme="minorHAnsi"/>
        </w:rPr>
        <w:t xml:space="preserve"> </w:t>
      </w:r>
      <w:r w:rsidR="0053694B" w:rsidRPr="0036649A">
        <w:rPr>
          <w:rFonts w:cstheme="minorHAnsi"/>
        </w:rPr>
        <w:t>(Brutto)</w:t>
      </w:r>
      <w:r w:rsidR="0053694B" w:rsidRPr="00CD3E28">
        <w:rPr>
          <w:rFonts w:cstheme="minorHAnsi"/>
        </w:rPr>
        <w:t xml:space="preserve"> </w:t>
      </w:r>
      <w:r w:rsidRPr="0051393B">
        <w:rPr>
          <w:rFonts w:cstheme="minorHAnsi"/>
          <w:color w:val="70AD47" w:themeColor="accent6"/>
        </w:rPr>
        <w:t>/in der Höhe des aktuellen Monatslohns</w:t>
      </w:r>
      <w:r w:rsidR="0056675D" w:rsidRPr="0051393B">
        <w:rPr>
          <w:rFonts w:cstheme="minorHAnsi"/>
          <w:color w:val="70AD47" w:themeColor="accent6"/>
        </w:rPr>
        <w:t xml:space="preserve"> </w:t>
      </w:r>
      <w:r w:rsidR="0056675D" w:rsidRPr="0036649A">
        <w:rPr>
          <w:rFonts w:cstheme="minorHAnsi"/>
        </w:rPr>
        <w:t>(Brutto)</w:t>
      </w:r>
      <w:r w:rsidRPr="0036649A">
        <w:rPr>
          <w:rFonts w:cstheme="minorHAnsi"/>
        </w:rPr>
        <w:t>]</w:t>
      </w:r>
      <w:r w:rsidRPr="00D55509">
        <w:rPr>
          <w:rFonts w:cstheme="minorHAnsi"/>
        </w:rPr>
        <w:t>.</w:t>
      </w:r>
      <w:r w:rsidR="00D37E56" w:rsidRPr="00D37E56">
        <w:rPr>
          <w:rFonts w:cstheme="minorHAnsi"/>
        </w:rPr>
        <w:t xml:space="preserve"> </w:t>
      </w:r>
      <w:r w:rsidR="00D37E56" w:rsidRPr="00CD3E28">
        <w:rPr>
          <w:rFonts w:cstheme="minorHAnsi"/>
        </w:rPr>
        <w:t>Arbeitnehmer, die im Laufe des Kalenderjahres ein- oder austreten, erhalten den 13. Monatslohn anteilsmässig.</w:t>
      </w:r>
      <w:r w:rsidR="00D37E56">
        <w:rPr>
          <w:rFonts w:cstheme="minorHAnsi"/>
        </w:rPr>
        <w:t xml:space="preserve"> </w:t>
      </w:r>
    </w:p>
    <w:p w14:paraId="0ED0F0E5" w14:textId="267CA7B8" w:rsidR="007B3706" w:rsidRPr="00D55509" w:rsidRDefault="00DA44A1" w:rsidP="007B3706">
      <w:pPr>
        <w:pStyle w:val="Listenabsatz"/>
        <w:spacing w:before="240" w:after="240"/>
        <w:ind w:left="0"/>
        <w:contextualSpacing w:val="0"/>
        <w:rPr>
          <w:rFonts w:cstheme="minorHAnsi"/>
        </w:rPr>
      </w:pPr>
      <w:r w:rsidRPr="0051393B">
        <w:rPr>
          <w:rFonts w:cstheme="minorHAnsi"/>
          <w:color w:val="70AD47" w:themeColor="accent6"/>
        </w:rPr>
        <w:t>[</w:t>
      </w:r>
      <w:r w:rsidR="00F32128" w:rsidRPr="0051393B">
        <w:rPr>
          <w:rFonts w:cstheme="minorHAnsi"/>
          <w:color w:val="70AD47" w:themeColor="accent6"/>
        </w:rPr>
        <w:t xml:space="preserve">Variante zum 13. </w:t>
      </w:r>
      <w:proofErr w:type="gramStart"/>
      <w:r w:rsidR="00F32128" w:rsidRPr="0051393B">
        <w:rPr>
          <w:rFonts w:cstheme="minorHAnsi"/>
          <w:color w:val="70AD47" w:themeColor="accent6"/>
        </w:rPr>
        <w:t>Monatslohn</w:t>
      </w:r>
      <w:r w:rsidRPr="0051393B">
        <w:rPr>
          <w:rFonts w:cstheme="minorHAnsi"/>
          <w:color w:val="70AD47" w:themeColor="accent6"/>
        </w:rPr>
        <w:t>]</w:t>
      </w:r>
      <w:r w:rsidR="007B3706" w:rsidRPr="00D55509">
        <w:rPr>
          <w:rFonts w:cstheme="minorHAnsi"/>
        </w:rPr>
        <w:t>Der</w:t>
      </w:r>
      <w:proofErr w:type="gramEnd"/>
      <w:r w:rsidR="007B3706" w:rsidRPr="00D55509">
        <w:rPr>
          <w:rFonts w:cstheme="minorHAnsi"/>
        </w:rPr>
        <w:t xml:space="preserve"> Arbeitnehmer erhält pro Kalenderjahr einen 13. Monatslohn in der Höhe eines </w:t>
      </w:r>
      <w:proofErr w:type="spellStart"/>
      <w:r w:rsidR="007B3706" w:rsidRPr="00D55509">
        <w:rPr>
          <w:rFonts w:cstheme="minorHAnsi"/>
        </w:rPr>
        <w:t>Zwölftels</w:t>
      </w:r>
      <w:proofErr w:type="spellEnd"/>
      <w:r w:rsidR="007B3706" w:rsidRPr="00D55509">
        <w:rPr>
          <w:rFonts w:cstheme="minorHAnsi"/>
        </w:rPr>
        <w:t xml:space="preserve"> des im betreffenden Jahr bezogenen Lohns</w:t>
      </w:r>
      <w:r w:rsidR="0056675D">
        <w:rPr>
          <w:rFonts w:cstheme="minorHAnsi"/>
        </w:rPr>
        <w:t xml:space="preserve"> (Brutto)</w:t>
      </w:r>
      <w:r w:rsidR="007B3706" w:rsidRPr="00D55509">
        <w:rPr>
          <w:rFonts w:cstheme="minorHAnsi"/>
        </w:rPr>
        <w:t>. Die neben dem Grundlohn ausgerichteten weiteren Lohnbestandteile werden in diese Berechnung mit einbezogen</w:t>
      </w:r>
      <w:r w:rsidRPr="00D55509">
        <w:rPr>
          <w:rFonts w:cstheme="minorHAnsi"/>
        </w:rPr>
        <w:t>.</w:t>
      </w:r>
    </w:p>
    <w:p w14:paraId="0ED0F0E6" w14:textId="77777777" w:rsidR="00DA44A1" w:rsidRPr="00D55509" w:rsidRDefault="00F229CB" w:rsidP="007B3706">
      <w:pPr>
        <w:pStyle w:val="Listenabsatz"/>
        <w:spacing w:before="240" w:after="240"/>
        <w:ind w:left="0"/>
        <w:contextualSpacing w:val="0"/>
        <w:rPr>
          <w:rFonts w:cstheme="minorHAnsi"/>
        </w:rPr>
      </w:pPr>
      <w:r w:rsidRPr="0051393B">
        <w:rPr>
          <w:rFonts w:cstheme="minorHAnsi"/>
          <w:color w:val="70AD47" w:themeColor="accent6"/>
        </w:rPr>
        <w:t xml:space="preserve">[Sofern eine Gratifikation vorgesehen </w:t>
      </w:r>
      <w:proofErr w:type="gramStart"/>
      <w:r w:rsidRPr="0051393B">
        <w:rPr>
          <w:rFonts w:cstheme="minorHAnsi"/>
          <w:color w:val="70AD47" w:themeColor="accent6"/>
        </w:rPr>
        <w:t>ist]</w:t>
      </w:r>
      <w:r w:rsidRPr="00D55509">
        <w:rPr>
          <w:rFonts w:cstheme="minorHAnsi"/>
        </w:rPr>
        <w:t>Die</w:t>
      </w:r>
      <w:proofErr w:type="gramEnd"/>
      <w:r w:rsidRPr="00D55509">
        <w:rPr>
          <w:rFonts w:cstheme="minorHAnsi"/>
        </w:rPr>
        <w:t xml:space="preserve"> Arbeitgeberin kann, wenn dies der Geschäftsgang erlaubt, anlässlich des </w:t>
      </w:r>
      <w:r w:rsidRPr="00E93C75">
        <w:rPr>
          <w:rFonts w:cstheme="minorHAnsi"/>
          <w:color w:val="70AD47" w:themeColor="accent6"/>
        </w:rPr>
        <w:t>[Anlass, z.B. der Geschäftsabschluss]</w:t>
      </w:r>
      <w:r w:rsidRPr="00D55509">
        <w:rPr>
          <w:rFonts w:cstheme="minorHAnsi"/>
        </w:rPr>
        <w:t xml:space="preserve"> eine Gratifikation ausrichten, deren Höhe die Arbeitgeberin jedes Jahr nach freiem Belieben festlegt. Die Gratifikation stellt eine freiwillige Zahlung der Arbeitgeberin dar und begründet auch dann keine Ansprüche des Arbeitnehmers, wenn sie während mehreren aufeinanderfolgenden Jahren erfolgen</w:t>
      </w:r>
      <w:r w:rsidR="00BC2B4F" w:rsidRPr="00D55509">
        <w:rPr>
          <w:rFonts w:cstheme="minorHAnsi"/>
        </w:rPr>
        <w:t>.</w:t>
      </w:r>
    </w:p>
    <w:p w14:paraId="0ED0F0E7" w14:textId="77777777" w:rsidR="00DA44A1" w:rsidRPr="00D55509"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D55509">
        <w:rPr>
          <w:rFonts w:asciiTheme="majorHAnsi" w:hAnsiTheme="majorHAnsi" w:cstheme="majorHAnsi"/>
        </w:rPr>
        <w:t>Spesenentschädigung</w:t>
      </w:r>
    </w:p>
    <w:p w14:paraId="0ED0F0E8" w14:textId="6BBE71D0" w:rsidR="007B3706" w:rsidRPr="00D55509" w:rsidRDefault="00DA44A1" w:rsidP="00307127">
      <w:pPr>
        <w:pStyle w:val="Listenabsatz"/>
        <w:numPr>
          <w:ilvl w:val="0"/>
          <w:numId w:val="1"/>
        </w:numPr>
        <w:spacing w:before="240" w:after="240"/>
        <w:ind w:left="0" w:hanging="567"/>
        <w:contextualSpacing w:val="0"/>
        <w:rPr>
          <w:rFonts w:cstheme="minorHAnsi"/>
        </w:rPr>
      </w:pPr>
      <w:r w:rsidRPr="00D55509">
        <w:rPr>
          <w:rFonts w:cstheme="minorHAnsi"/>
        </w:rPr>
        <w:t>Der Arbeitnehmer erhält die</w:t>
      </w:r>
      <w:r w:rsidR="00A70FB1">
        <w:rPr>
          <w:rFonts w:cstheme="minorHAnsi"/>
        </w:rPr>
        <w:t>jenigen</w:t>
      </w:r>
      <w:r w:rsidRPr="00D55509">
        <w:rPr>
          <w:rFonts w:cstheme="minorHAnsi"/>
        </w:rPr>
        <w:t xml:space="preserve"> Auslagen ersetzt, die ihm durch die Erfüllung seiner arbeitsvertraglich übernommenen Pflichten entstanden und betriebsnotwendig waren.</w:t>
      </w:r>
    </w:p>
    <w:p w14:paraId="0ED0F0E9" w14:textId="77777777" w:rsidR="00DA44A1" w:rsidRPr="00D55509" w:rsidRDefault="00DA44A1" w:rsidP="00DA44A1">
      <w:pPr>
        <w:pStyle w:val="Listenabsatz"/>
        <w:spacing w:before="240" w:after="240"/>
        <w:ind w:left="0"/>
        <w:contextualSpacing w:val="0"/>
        <w:rPr>
          <w:rFonts w:cstheme="minorHAnsi"/>
        </w:rPr>
      </w:pPr>
      <w:r w:rsidRPr="0051393B">
        <w:rPr>
          <w:rFonts w:cstheme="minorHAnsi"/>
          <w:color w:val="70AD47" w:themeColor="accent6"/>
        </w:rPr>
        <w:t xml:space="preserve">[Sofern </w:t>
      </w:r>
      <w:proofErr w:type="gramStart"/>
      <w:r w:rsidRPr="0051393B">
        <w:rPr>
          <w:rFonts w:cstheme="minorHAnsi"/>
          <w:color w:val="70AD47" w:themeColor="accent6"/>
        </w:rPr>
        <w:t>vorhanden]</w:t>
      </w:r>
      <w:r w:rsidRPr="00D55509">
        <w:rPr>
          <w:rFonts w:cstheme="minorHAnsi"/>
        </w:rPr>
        <w:t>Die</w:t>
      </w:r>
      <w:proofErr w:type="gramEnd"/>
      <w:r w:rsidRPr="00D55509">
        <w:rPr>
          <w:rFonts w:cstheme="minorHAnsi"/>
        </w:rPr>
        <w:t xml:space="preserve"> Einzelheiten sind in einem separaten Spesenreglement geregelt.</w:t>
      </w:r>
    </w:p>
    <w:p w14:paraId="0ED0F0EA" w14:textId="77777777" w:rsidR="00DA44A1" w:rsidRPr="00D55509" w:rsidRDefault="00DA44A1" w:rsidP="00DA44A1">
      <w:pPr>
        <w:pStyle w:val="Listenabsatz"/>
        <w:spacing w:before="240" w:after="240"/>
        <w:ind w:left="0"/>
        <w:contextualSpacing w:val="0"/>
        <w:rPr>
          <w:rFonts w:cstheme="minorHAnsi"/>
        </w:rPr>
      </w:pPr>
      <w:r w:rsidRPr="0051393B">
        <w:rPr>
          <w:rFonts w:cstheme="minorHAnsi"/>
          <w:color w:val="70AD47" w:themeColor="accent6"/>
        </w:rPr>
        <w:t xml:space="preserve">[Variante </w:t>
      </w:r>
      <w:proofErr w:type="gramStart"/>
      <w:r w:rsidRPr="0051393B">
        <w:rPr>
          <w:rFonts w:cstheme="minorHAnsi"/>
          <w:color w:val="70AD47" w:themeColor="accent6"/>
        </w:rPr>
        <w:t>Spesenpauschale]</w:t>
      </w:r>
      <w:r w:rsidRPr="00D55509">
        <w:rPr>
          <w:rFonts w:cstheme="minorHAnsi"/>
        </w:rPr>
        <w:t>Der</w:t>
      </w:r>
      <w:proofErr w:type="gramEnd"/>
      <w:r w:rsidRPr="00D55509">
        <w:rPr>
          <w:rFonts w:cstheme="minorHAnsi"/>
        </w:rPr>
        <w:t xml:space="preserve"> Arbeitnehmer erhält für die ihm in Ausübung seiner Berufstätigkeit entstehenden Auslagen eine monatliche Pauschalentschädigung von CHF </w:t>
      </w:r>
      <w:r w:rsidRPr="00D55509">
        <w:rPr>
          <w:rFonts w:cstheme="minorHAnsi"/>
          <w:color w:val="0000FF"/>
        </w:rPr>
        <w:t>[Betrag]</w:t>
      </w:r>
      <w:r w:rsidRPr="00D55509">
        <w:rPr>
          <w:rFonts w:cstheme="minorHAnsi"/>
        </w:rPr>
        <w:t>.</w:t>
      </w:r>
    </w:p>
    <w:p w14:paraId="0ED0F0EB" w14:textId="77777777" w:rsidR="00DA44A1" w:rsidRPr="00D55509"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D55509">
        <w:rPr>
          <w:rFonts w:asciiTheme="majorHAnsi" w:hAnsiTheme="majorHAnsi" w:cstheme="majorHAnsi"/>
        </w:rPr>
        <w:t>Modalitäten der Lohnzahlung</w:t>
      </w:r>
    </w:p>
    <w:p w14:paraId="0ED0F0EC" w14:textId="77777777" w:rsidR="00DA44A1" w:rsidRPr="00D55509" w:rsidRDefault="00DA44A1" w:rsidP="00307127">
      <w:pPr>
        <w:pStyle w:val="Listenabsatz"/>
        <w:numPr>
          <w:ilvl w:val="0"/>
          <w:numId w:val="1"/>
        </w:numPr>
        <w:spacing w:before="240" w:after="240"/>
        <w:ind w:left="0" w:hanging="567"/>
        <w:contextualSpacing w:val="0"/>
        <w:rPr>
          <w:rFonts w:cstheme="minorHAnsi"/>
        </w:rPr>
      </w:pPr>
      <w:r w:rsidRPr="00D55509">
        <w:rPr>
          <w:rFonts w:cstheme="minorHAnsi"/>
        </w:rPr>
        <w:t xml:space="preserve">Die Bezahlung des Grundlohns erfolgt in der Regel am 25., spätestens </w:t>
      </w:r>
      <w:r w:rsidR="00E245CD" w:rsidRPr="00D55509">
        <w:rPr>
          <w:rFonts w:cstheme="minorHAnsi"/>
        </w:rPr>
        <w:t>aber Ende des jeweiligen Monats. F</w:t>
      </w:r>
      <w:r w:rsidRPr="00D55509">
        <w:rPr>
          <w:rFonts w:cstheme="minorHAnsi"/>
        </w:rPr>
        <w:t>ällt der 25. auf einen Sonntag oder einen Feiertag, so ist Zahlungstermin der nächste Werktag.</w:t>
      </w:r>
    </w:p>
    <w:p w14:paraId="0ED0F0ED" w14:textId="77777777" w:rsidR="00DA44A1" w:rsidRPr="00D55509" w:rsidRDefault="00A46D61" w:rsidP="00DA44A1">
      <w:pPr>
        <w:pStyle w:val="Listenabsatz"/>
        <w:spacing w:before="240" w:after="240"/>
        <w:ind w:left="0"/>
        <w:contextualSpacing w:val="0"/>
        <w:rPr>
          <w:rFonts w:cstheme="minorHAnsi"/>
        </w:rPr>
      </w:pPr>
      <w:r w:rsidRPr="00D55509">
        <w:rPr>
          <w:rFonts w:cstheme="minorHAnsi"/>
        </w:rPr>
        <w:t xml:space="preserve">Der 13. Monatslohn wird jeweils </w:t>
      </w:r>
      <w:r w:rsidRPr="0051393B">
        <w:rPr>
          <w:rFonts w:cstheme="minorHAnsi"/>
          <w:color w:val="70AD47" w:themeColor="accent6"/>
        </w:rPr>
        <w:t>[hälftig zusammen mit dem Juni- und]</w:t>
      </w:r>
      <w:r w:rsidRPr="00D55509">
        <w:rPr>
          <w:rFonts w:cstheme="minorHAnsi"/>
        </w:rPr>
        <w:t xml:space="preserve"> mit dem Dezember-</w:t>
      </w:r>
      <w:r w:rsidR="00BC2B4F" w:rsidRPr="00D55509">
        <w:rPr>
          <w:rFonts w:cstheme="minorHAnsi"/>
        </w:rPr>
        <w:t>Lohn</w:t>
      </w:r>
      <w:r w:rsidRPr="00D55509">
        <w:rPr>
          <w:rFonts w:cstheme="minorHAnsi"/>
        </w:rPr>
        <w:t xml:space="preserve"> ausbezahlt.</w:t>
      </w:r>
    </w:p>
    <w:p w14:paraId="0ED0F0EE" w14:textId="77777777" w:rsidR="00A46D61" w:rsidRPr="00D55509" w:rsidRDefault="00A46D61" w:rsidP="00DA44A1">
      <w:pPr>
        <w:pStyle w:val="Listenabsatz"/>
        <w:spacing w:before="240" w:after="240"/>
        <w:ind w:left="0"/>
        <w:contextualSpacing w:val="0"/>
        <w:rPr>
          <w:rFonts w:cstheme="minorHAnsi"/>
        </w:rPr>
      </w:pPr>
      <w:r w:rsidRPr="00D55509">
        <w:rPr>
          <w:rFonts w:cstheme="minorHAnsi"/>
        </w:rPr>
        <w:t>Allfällige Entschädigungen (für Spesen, Überstunden usw.) werden im Monat</w:t>
      </w:r>
      <w:r w:rsidR="00BC2B4F" w:rsidRPr="00D55509">
        <w:rPr>
          <w:rFonts w:cstheme="minorHAnsi"/>
        </w:rPr>
        <w:t>, in dem sie fällig werden,</w:t>
      </w:r>
      <w:r w:rsidRPr="00D55509">
        <w:rPr>
          <w:rFonts w:cstheme="minorHAnsi"/>
        </w:rPr>
        <w:t xml:space="preserve"> zusammen mit dem Grundlohn ausgerichtet.</w:t>
      </w:r>
    </w:p>
    <w:p w14:paraId="0ED0F0F1" w14:textId="77777777" w:rsidR="004A23D9" w:rsidRPr="00D55509" w:rsidRDefault="004A23D9" w:rsidP="004A23D9">
      <w:pPr>
        <w:pStyle w:val="Listenabsatz"/>
        <w:spacing w:before="360" w:after="240"/>
        <w:ind w:left="0"/>
        <w:contextualSpacing w:val="0"/>
        <w:rPr>
          <w:rFonts w:cstheme="minorHAnsi"/>
          <w:b/>
          <w:sz w:val="24"/>
        </w:rPr>
      </w:pPr>
      <w:r w:rsidRPr="00D55509">
        <w:rPr>
          <w:rFonts w:cstheme="minorHAnsi"/>
          <w:b/>
          <w:sz w:val="24"/>
        </w:rPr>
        <w:t>Ferien</w:t>
      </w:r>
    </w:p>
    <w:p w14:paraId="0ED0F0F2" w14:textId="77777777" w:rsidR="00F10E33" w:rsidRPr="00D55509" w:rsidRDefault="00F10E33" w:rsidP="00F10E33">
      <w:pPr>
        <w:pStyle w:val="Listenabsatz"/>
        <w:numPr>
          <w:ilvl w:val="0"/>
          <w:numId w:val="7"/>
        </w:numPr>
        <w:spacing w:before="240" w:after="240"/>
        <w:ind w:left="426" w:hanging="426"/>
        <w:contextualSpacing w:val="0"/>
        <w:rPr>
          <w:rFonts w:cstheme="minorHAnsi"/>
        </w:rPr>
      </w:pPr>
      <w:r w:rsidRPr="00D55509">
        <w:rPr>
          <w:rFonts w:asciiTheme="majorHAnsi" w:hAnsiTheme="majorHAnsi" w:cstheme="majorHAnsi"/>
        </w:rPr>
        <w:t>Ferienanspruch</w:t>
      </w:r>
    </w:p>
    <w:p w14:paraId="054047A7" w14:textId="77777777" w:rsidR="00B4184D" w:rsidRPr="00B4184D" w:rsidRDefault="00B4184D" w:rsidP="006D4156">
      <w:pPr>
        <w:pStyle w:val="Listenabsatz"/>
        <w:numPr>
          <w:ilvl w:val="0"/>
          <w:numId w:val="1"/>
        </w:numPr>
        <w:spacing w:before="240" w:after="240"/>
        <w:ind w:left="0" w:hanging="567"/>
        <w:contextualSpacing w:val="0"/>
        <w:rPr>
          <w:rFonts w:cstheme="minorHAnsi"/>
        </w:rPr>
      </w:pPr>
      <w:r w:rsidRPr="00B4184D">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0ED0F0F3" w14:textId="1C41B495" w:rsidR="00352A3F" w:rsidRPr="0051393B" w:rsidRDefault="00352A3F" w:rsidP="00352A3F">
      <w:pPr>
        <w:spacing w:before="240" w:after="240"/>
        <w:rPr>
          <w:rFonts w:cstheme="minorHAnsi"/>
          <w:color w:val="70AD47" w:themeColor="accent6"/>
        </w:rPr>
      </w:pPr>
      <w:r w:rsidRPr="0051393B">
        <w:rPr>
          <w:rFonts w:cstheme="minorHAnsi"/>
          <w:color w:val="70AD47" w:themeColor="accent6"/>
        </w:rPr>
        <w:t xml:space="preserve">[Hinweis: Der nachfolgend definierte Ferienanspruch ist ggf. auf ihre übliche Regelung anzupassen. </w:t>
      </w:r>
      <w:r w:rsidR="00AF5C59" w:rsidRPr="0051393B">
        <w:rPr>
          <w:rFonts w:cstheme="minorHAnsi"/>
          <w:color w:val="70AD47" w:themeColor="accent6"/>
        </w:rPr>
        <w:t>Die nachstehende Aufzählung entspricht dem gesetzlichen Minimum</w:t>
      </w:r>
      <w:r w:rsidRPr="0051393B">
        <w:rPr>
          <w:rFonts w:cstheme="minorHAnsi"/>
          <w:color w:val="70AD47" w:themeColor="accent6"/>
        </w:rPr>
        <w:t>]</w:t>
      </w:r>
    </w:p>
    <w:p w14:paraId="0ED0F0F4" w14:textId="77777777" w:rsidR="004A23D9" w:rsidRPr="00D55509" w:rsidRDefault="004A23D9" w:rsidP="006D4156">
      <w:pPr>
        <w:pStyle w:val="Listenabsatz"/>
        <w:spacing w:before="240" w:after="240"/>
        <w:ind w:left="0"/>
        <w:contextualSpacing w:val="0"/>
        <w:rPr>
          <w:rFonts w:cstheme="minorHAnsi"/>
        </w:rPr>
      </w:pPr>
      <w:r w:rsidRPr="00D55509">
        <w:rPr>
          <w:rFonts w:cstheme="minorHAnsi"/>
        </w:rPr>
        <w:t>Die Arbeitgeberin gewährt folgende Ferien pro Kalenderjahr:</w:t>
      </w:r>
    </w:p>
    <w:p w14:paraId="0ED0F0F5" w14:textId="77777777" w:rsidR="004A23D9" w:rsidRPr="00D55509" w:rsidRDefault="004A23D9" w:rsidP="004A23D9">
      <w:pPr>
        <w:pStyle w:val="Listenabsatz"/>
        <w:numPr>
          <w:ilvl w:val="0"/>
          <w:numId w:val="5"/>
        </w:numPr>
        <w:spacing w:before="240" w:after="60"/>
        <w:ind w:left="426" w:hanging="437"/>
        <w:contextualSpacing w:val="0"/>
        <w:rPr>
          <w:rFonts w:cstheme="minorHAnsi"/>
        </w:rPr>
      </w:pPr>
      <w:r w:rsidRPr="00D55509">
        <w:rPr>
          <w:rFonts w:cstheme="minorHAnsi"/>
        </w:rPr>
        <w:lastRenderedPageBreak/>
        <w:t>bis zum 20. Altersjahr: 5 Wochen;</w:t>
      </w:r>
    </w:p>
    <w:p w14:paraId="0ED0F0F6" w14:textId="77777777" w:rsidR="004A23D9" w:rsidRPr="00D55509" w:rsidRDefault="004A23D9" w:rsidP="004A23D9">
      <w:pPr>
        <w:pStyle w:val="Listenabsatz"/>
        <w:numPr>
          <w:ilvl w:val="0"/>
          <w:numId w:val="5"/>
        </w:numPr>
        <w:spacing w:before="60" w:after="60"/>
        <w:ind w:left="426" w:hanging="437"/>
        <w:contextualSpacing w:val="0"/>
        <w:rPr>
          <w:rFonts w:cstheme="minorHAnsi"/>
        </w:rPr>
      </w:pPr>
      <w:r w:rsidRPr="00D55509">
        <w:rPr>
          <w:rFonts w:cstheme="minorHAnsi"/>
        </w:rPr>
        <w:t>ab 21. Altersjahr: 4 Wochen;</w:t>
      </w:r>
    </w:p>
    <w:p w14:paraId="0ED0F0F7" w14:textId="77777777" w:rsidR="004A23D9" w:rsidRPr="00D55509" w:rsidRDefault="004A23D9" w:rsidP="004A23D9">
      <w:pPr>
        <w:pStyle w:val="Listenabsatz"/>
        <w:numPr>
          <w:ilvl w:val="0"/>
          <w:numId w:val="5"/>
        </w:numPr>
        <w:spacing w:before="60" w:after="60"/>
        <w:ind w:left="426" w:hanging="437"/>
        <w:contextualSpacing w:val="0"/>
        <w:rPr>
          <w:rFonts w:cstheme="minorHAnsi"/>
        </w:rPr>
      </w:pPr>
      <w:r w:rsidRPr="0051393B">
        <w:rPr>
          <w:rFonts w:cstheme="minorHAnsi"/>
          <w:color w:val="70AD47" w:themeColor="accent6"/>
        </w:rPr>
        <w:t xml:space="preserve">[sofern eine weitere </w:t>
      </w:r>
      <w:r w:rsidR="00F10E33" w:rsidRPr="0051393B">
        <w:rPr>
          <w:rFonts w:cstheme="minorHAnsi"/>
          <w:color w:val="70AD47" w:themeColor="accent6"/>
        </w:rPr>
        <w:t xml:space="preserve">(freiwillige) </w:t>
      </w:r>
      <w:r w:rsidRPr="0051393B">
        <w:rPr>
          <w:rFonts w:cstheme="minorHAnsi"/>
          <w:color w:val="70AD47" w:themeColor="accent6"/>
        </w:rPr>
        <w:t xml:space="preserve">Abstufung vorgesehen </w:t>
      </w:r>
      <w:proofErr w:type="gramStart"/>
      <w:r w:rsidRPr="0051393B">
        <w:rPr>
          <w:rFonts w:cstheme="minorHAnsi"/>
          <w:color w:val="70AD47" w:themeColor="accent6"/>
        </w:rPr>
        <w:t>ist]</w:t>
      </w:r>
      <w:r w:rsidRPr="00D55509">
        <w:rPr>
          <w:rFonts w:cstheme="minorHAnsi"/>
        </w:rPr>
        <w:t>ab</w:t>
      </w:r>
      <w:proofErr w:type="gramEnd"/>
      <w:r w:rsidRPr="00D55509">
        <w:rPr>
          <w:rFonts w:cstheme="minorHAnsi"/>
        </w:rPr>
        <w:t xml:space="preserve"> 50. Altersjahr: 5 Wochen;</w:t>
      </w:r>
    </w:p>
    <w:p w14:paraId="0ED0F0F8" w14:textId="77777777" w:rsidR="004A23D9" w:rsidRPr="00D55509" w:rsidRDefault="004A23D9" w:rsidP="004A23D9">
      <w:pPr>
        <w:pStyle w:val="Listenabsatz"/>
        <w:numPr>
          <w:ilvl w:val="0"/>
          <w:numId w:val="5"/>
        </w:numPr>
        <w:spacing w:before="60" w:after="240"/>
        <w:ind w:left="426" w:hanging="437"/>
        <w:contextualSpacing w:val="0"/>
        <w:rPr>
          <w:rFonts w:cstheme="minorHAnsi"/>
        </w:rPr>
      </w:pPr>
      <w:r w:rsidRPr="0051393B">
        <w:rPr>
          <w:rFonts w:cstheme="minorHAnsi"/>
          <w:color w:val="70AD47" w:themeColor="accent6"/>
        </w:rPr>
        <w:t xml:space="preserve">[sofern eine weitere </w:t>
      </w:r>
      <w:r w:rsidR="00F10E33" w:rsidRPr="0051393B">
        <w:rPr>
          <w:rFonts w:cstheme="minorHAnsi"/>
          <w:color w:val="70AD47" w:themeColor="accent6"/>
        </w:rPr>
        <w:t xml:space="preserve">(freiwillige) </w:t>
      </w:r>
      <w:r w:rsidRPr="0051393B">
        <w:rPr>
          <w:rFonts w:cstheme="minorHAnsi"/>
          <w:color w:val="70AD47" w:themeColor="accent6"/>
        </w:rPr>
        <w:t xml:space="preserve">Abstufung vorgesehen </w:t>
      </w:r>
      <w:proofErr w:type="gramStart"/>
      <w:r w:rsidRPr="0051393B">
        <w:rPr>
          <w:rFonts w:cstheme="minorHAnsi"/>
          <w:color w:val="70AD47" w:themeColor="accent6"/>
        </w:rPr>
        <w:t>ist]</w:t>
      </w:r>
      <w:r w:rsidRPr="00D55509">
        <w:rPr>
          <w:rFonts w:cstheme="minorHAnsi"/>
        </w:rPr>
        <w:t>ab</w:t>
      </w:r>
      <w:proofErr w:type="gramEnd"/>
      <w:r w:rsidRPr="00D55509">
        <w:rPr>
          <w:rFonts w:cstheme="minorHAnsi"/>
        </w:rPr>
        <w:t xml:space="preserve"> 60. Altersjahr: 6 Wochen.</w:t>
      </w:r>
    </w:p>
    <w:p w14:paraId="0ED0F0F9" w14:textId="77777777" w:rsidR="004A23D9" w:rsidRPr="00D55509" w:rsidRDefault="004A23D9" w:rsidP="004A23D9">
      <w:pPr>
        <w:spacing w:before="60" w:after="240"/>
        <w:ind w:left="-11"/>
        <w:rPr>
          <w:rFonts w:cstheme="minorHAnsi"/>
        </w:rPr>
      </w:pPr>
      <w:r w:rsidRPr="00D55509">
        <w:rPr>
          <w:rFonts w:cstheme="minorHAnsi"/>
        </w:rPr>
        <w:t>Im Jahr, in dem der Arbeitnehmer eine der genannten Altersgrenzen erreicht, erhält er den vollen, längeren Ferienanspruch für das ganze betreffende Kalenderjahr.</w:t>
      </w:r>
    </w:p>
    <w:p w14:paraId="0ED0F0FF" w14:textId="77777777" w:rsidR="00F10E33" w:rsidRPr="00D55509" w:rsidRDefault="00F10E33" w:rsidP="00F10E33">
      <w:pPr>
        <w:pStyle w:val="Listenabsatz"/>
        <w:numPr>
          <w:ilvl w:val="0"/>
          <w:numId w:val="7"/>
        </w:numPr>
        <w:spacing w:before="240" w:after="240"/>
        <w:ind w:left="426" w:hanging="426"/>
        <w:contextualSpacing w:val="0"/>
        <w:rPr>
          <w:rFonts w:cstheme="minorHAnsi"/>
        </w:rPr>
      </w:pPr>
      <w:r w:rsidRPr="00D55509">
        <w:rPr>
          <w:rFonts w:cstheme="minorHAnsi"/>
        </w:rPr>
        <w:t>Krankheit/Unfall und Feiertage während den Ferien</w:t>
      </w:r>
    </w:p>
    <w:p w14:paraId="0ED0F100" w14:textId="77777777" w:rsidR="00F10E33" w:rsidRPr="00D55509" w:rsidRDefault="002B7CE2" w:rsidP="00307127">
      <w:pPr>
        <w:pStyle w:val="Listenabsatz"/>
        <w:numPr>
          <w:ilvl w:val="0"/>
          <w:numId w:val="1"/>
        </w:numPr>
        <w:spacing w:before="240" w:after="240"/>
        <w:ind w:left="0" w:hanging="567"/>
        <w:contextualSpacing w:val="0"/>
        <w:rPr>
          <w:rFonts w:cstheme="minorHAnsi"/>
        </w:rPr>
      </w:pPr>
      <w:r w:rsidRPr="00D55509">
        <w:rPr>
          <w:rFonts w:cstheme="minorHAnsi"/>
        </w:rPr>
        <w:t>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 Die gesundheitliche Beeinträchtigung muss ein erhebliches Ausmass hinsichtlich Intensität und Dauer angenommen haben, um den Ferienzweck vereiteln zu können</w:t>
      </w:r>
      <w:r w:rsidR="00F10E33" w:rsidRPr="00D55509">
        <w:rPr>
          <w:rFonts w:cstheme="minorHAnsi"/>
        </w:rPr>
        <w:t>.</w:t>
      </w:r>
    </w:p>
    <w:p w14:paraId="0ED0F101" w14:textId="77777777" w:rsidR="00F10E33" w:rsidRPr="00D55509" w:rsidRDefault="00F10E33" w:rsidP="00F10E33">
      <w:pPr>
        <w:pStyle w:val="Listenabsatz"/>
        <w:spacing w:before="240" w:after="240"/>
        <w:ind w:left="0"/>
        <w:contextualSpacing w:val="0"/>
        <w:rPr>
          <w:rFonts w:cstheme="minorHAnsi"/>
        </w:rPr>
      </w:pPr>
      <w:r w:rsidRPr="00D55509">
        <w:rPr>
          <w:rFonts w:cstheme="minorHAnsi"/>
        </w:rPr>
        <w:t>Für Feiertage, die in bezogenen Ferienwochen liegen, besteht ebenfalls ein Anspruch auf Nachbezug.</w:t>
      </w:r>
    </w:p>
    <w:p w14:paraId="0ED0F102" w14:textId="77777777" w:rsidR="00F10E33" w:rsidRPr="00D55509" w:rsidRDefault="00F10E33" w:rsidP="00F10E33">
      <w:pPr>
        <w:pStyle w:val="Listenabsatz"/>
        <w:numPr>
          <w:ilvl w:val="0"/>
          <w:numId w:val="7"/>
        </w:numPr>
        <w:spacing w:before="240" w:after="240"/>
        <w:ind w:left="426" w:hanging="426"/>
        <w:contextualSpacing w:val="0"/>
        <w:rPr>
          <w:rFonts w:cstheme="minorHAnsi"/>
        </w:rPr>
      </w:pPr>
      <w:r w:rsidRPr="00D55509">
        <w:rPr>
          <w:rFonts w:asciiTheme="majorHAnsi" w:hAnsiTheme="majorHAnsi" w:cstheme="majorHAnsi"/>
        </w:rPr>
        <w:t>Zeitpunkt der Ferien</w:t>
      </w:r>
    </w:p>
    <w:p w14:paraId="0ED0F103" w14:textId="545FC8A9" w:rsidR="00F10E33" w:rsidRPr="00D55509" w:rsidRDefault="00F10E33" w:rsidP="00307127">
      <w:pPr>
        <w:pStyle w:val="Listenabsatz"/>
        <w:numPr>
          <w:ilvl w:val="0"/>
          <w:numId w:val="1"/>
        </w:numPr>
        <w:spacing w:before="240" w:after="240"/>
        <w:ind w:left="0" w:hanging="567"/>
        <w:contextualSpacing w:val="0"/>
        <w:rPr>
          <w:rFonts w:cstheme="minorHAnsi"/>
        </w:rPr>
      </w:pPr>
      <w:r w:rsidRPr="00D55509">
        <w:rPr>
          <w:rFonts w:cstheme="minorHAnsi"/>
        </w:rPr>
        <w:t xml:space="preserve">Der Zeitpunkt des Ferienbezugs wird im Team abgesprochen und </w:t>
      </w:r>
      <w:r w:rsidR="00F94E5D">
        <w:rPr>
          <w:rFonts w:cstheme="minorHAnsi"/>
        </w:rPr>
        <w:t>falls nötig</w:t>
      </w:r>
      <w:r w:rsidRPr="00D55509">
        <w:rPr>
          <w:rFonts w:cstheme="minorHAnsi"/>
        </w:rPr>
        <w:t>, d.h. bei fehlender Einigung im Team, durch die vorgesetzte Person festgelegt. Diese berücksichtigt dabei</w:t>
      </w:r>
      <w:r w:rsidR="00EB4182">
        <w:rPr>
          <w:rFonts w:cstheme="minorHAnsi"/>
        </w:rPr>
        <w:t>,</w:t>
      </w:r>
      <w:r w:rsidR="00EB4182" w:rsidRPr="00CD3E28">
        <w:rPr>
          <w:rFonts w:cstheme="minorHAnsi"/>
        </w:rPr>
        <w:t xml:space="preserve"> </w:t>
      </w:r>
      <w:r w:rsidR="00EB4182">
        <w:rPr>
          <w:rFonts w:cstheme="minorHAnsi"/>
        </w:rPr>
        <w:t xml:space="preserve">soweit möglich, </w:t>
      </w:r>
      <w:r w:rsidR="00EB4182" w:rsidRPr="00CD3E28">
        <w:rPr>
          <w:rFonts w:cstheme="minorHAnsi"/>
        </w:rPr>
        <w:t xml:space="preserve">die </w:t>
      </w:r>
      <w:r w:rsidR="00EB4182">
        <w:rPr>
          <w:rFonts w:cstheme="minorHAnsi"/>
        </w:rPr>
        <w:t>rechtzeitig im Voraus geäusserten</w:t>
      </w:r>
      <w:r w:rsidRPr="00D55509">
        <w:rPr>
          <w:rFonts w:cstheme="minorHAnsi"/>
        </w:rPr>
        <w:t xml:space="preserve"> Ferienwünsche des Arbeitnehmers.</w:t>
      </w:r>
    </w:p>
    <w:p w14:paraId="20005794" w14:textId="17F9B9F4" w:rsidR="00901F50" w:rsidRDefault="005424B3" w:rsidP="00F10E33">
      <w:pPr>
        <w:pStyle w:val="Listenabsatz"/>
        <w:spacing w:before="240" w:after="240"/>
        <w:ind w:left="0"/>
        <w:contextualSpacing w:val="0"/>
        <w:rPr>
          <w:rFonts w:cstheme="minorHAnsi"/>
        </w:rPr>
      </w:pPr>
      <w:r>
        <w:rPr>
          <w:rFonts w:cstheme="minorHAnsi"/>
        </w:rPr>
        <w:t>Grundsätzlich</w:t>
      </w:r>
      <w:r w:rsidRPr="00CD3E28">
        <w:rPr>
          <w:rFonts w:cstheme="minorHAnsi"/>
        </w:rPr>
        <w:t xml:space="preserve"> </w:t>
      </w:r>
      <w:r w:rsidR="00D17274" w:rsidRPr="00D55509">
        <w:rPr>
          <w:rFonts w:cstheme="minorHAnsi"/>
        </w:rPr>
        <w:t>werden Ferien gewährt und bezogen während des den Anspruch begründeten Kalenderjahres. In betrieblichen Ausnahmefällen können Ferien im ersten Quartal des Folgejahres bezogen werden</w:t>
      </w:r>
      <w:r w:rsidR="00F10E33" w:rsidRPr="00D55509">
        <w:rPr>
          <w:rFonts w:cstheme="minorHAnsi"/>
        </w:rPr>
        <w:t>.</w:t>
      </w:r>
      <w:r w:rsidR="00D50083" w:rsidRPr="00D55509">
        <w:rPr>
          <w:rFonts w:cstheme="minorHAnsi"/>
        </w:rPr>
        <w:t xml:space="preserve"> </w:t>
      </w:r>
      <w:r w:rsidR="00901F50" w:rsidRPr="004B3670">
        <w:rPr>
          <w:rFonts w:cstheme="minorHAnsi"/>
        </w:rPr>
        <w:t xml:space="preserve">Wenn </w:t>
      </w:r>
      <w:r w:rsidR="00901F50">
        <w:rPr>
          <w:rFonts w:cstheme="minorHAnsi"/>
        </w:rPr>
        <w:t>die vom Vorjahr übertragenen Ferien</w:t>
      </w:r>
      <w:r w:rsidR="00901F50" w:rsidRPr="004B3670">
        <w:rPr>
          <w:rFonts w:cstheme="minorHAnsi"/>
        </w:rPr>
        <w:t xml:space="preserve"> zum 31. März des Folgejahres nicht vollständig </w:t>
      </w:r>
      <w:r w:rsidR="00901F50">
        <w:rPr>
          <w:rFonts w:cstheme="minorHAnsi"/>
        </w:rPr>
        <w:t xml:space="preserve">bezogen bzw. deren Bezug beantragt </w:t>
      </w:r>
      <w:r w:rsidR="00901F50" w:rsidRPr="004B3670">
        <w:rPr>
          <w:rFonts w:cstheme="minorHAnsi"/>
        </w:rPr>
        <w:t xml:space="preserve">wurde, legt </w:t>
      </w:r>
      <w:r w:rsidR="00901F50">
        <w:rPr>
          <w:rFonts w:cstheme="minorHAnsi"/>
        </w:rPr>
        <w:t>die</w:t>
      </w:r>
      <w:r w:rsidR="00901F50" w:rsidRPr="004B3670">
        <w:rPr>
          <w:rFonts w:cstheme="minorHAnsi"/>
        </w:rPr>
        <w:t xml:space="preserve"> Arbeitgeber</w:t>
      </w:r>
      <w:r w:rsidR="00901F50">
        <w:rPr>
          <w:rFonts w:cstheme="minorHAnsi"/>
        </w:rPr>
        <w:t>in</w:t>
      </w:r>
      <w:r w:rsidR="00901F50" w:rsidRPr="004B3670">
        <w:rPr>
          <w:rFonts w:cstheme="minorHAnsi"/>
        </w:rPr>
        <w:t xml:space="preserve"> ihn einseitig zwischen Juli und Dezember des neuen Jahres fest.</w:t>
      </w:r>
    </w:p>
    <w:p w14:paraId="0ED0F108" w14:textId="77777777" w:rsidR="00D86FE2" w:rsidRPr="00D55509" w:rsidRDefault="00D86FE2" w:rsidP="00D86FE2">
      <w:pPr>
        <w:pStyle w:val="Listenabsatz"/>
        <w:numPr>
          <w:ilvl w:val="0"/>
          <w:numId w:val="7"/>
        </w:numPr>
        <w:spacing w:before="240" w:after="240"/>
        <w:ind w:left="426" w:hanging="426"/>
        <w:contextualSpacing w:val="0"/>
        <w:rPr>
          <w:rFonts w:cstheme="minorHAnsi"/>
        </w:rPr>
      </w:pPr>
      <w:r w:rsidRPr="00D55509">
        <w:rPr>
          <w:rFonts w:asciiTheme="majorHAnsi" w:hAnsiTheme="majorHAnsi" w:cstheme="majorHAnsi"/>
        </w:rPr>
        <w:t>Restferien und Beendigung des Arbeitsverhältnisses</w:t>
      </w:r>
    </w:p>
    <w:p w14:paraId="0ED0F109" w14:textId="77777777" w:rsidR="00D86FE2" w:rsidRPr="00D55509" w:rsidRDefault="00D86FE2" w:rsidP="00307127">
      <w:pPr>
        <w:pStyle w:val="Listenabsatz"/>
        <w:numPr>
          <w:ilvl w:val="0"/>
          <w:numId w:val="1"/>
        </w:numPr>
        <w:spacing w:before="240" w:after="240"/>
        <w:ind w:left="0" w:hanging="567"/>
        <w:contextualSpacing w:val="0"/>
        <w:rPr>
          <w:rFonts w:cstheme="minorHAnsi"/>
        </w:rPr>
      </w:pPr>
      <w:r w:rsidRPr="00D55509">
        <w:rPr>
          <w:rFonts w:cstheme="minorHAnsi"/>
        </w:rPr>
        <w:t>Bei Auflösung des Arbeitsverhältnisses muss der Arbeitnehmer allfällige Restferien bis zum Austritt real beziehen, soweit dies ihm zumutbar und betrieblich möglich ist.</w:t>
      </w:r>
    </w:p>
    <w:p w14:paraId="0ED0F10A" w14:textId="273452A6" w:rsidR="00D86FE2" w:rsidRPr="00D55509" w:rsidRDefault="00D86FE2" w:rsidP="00D86FE2">
      <w:pPr>
        <w:pStyle w:val="Listenabsatz"/>
        <w:spacing w:before="240" w:after="240"/>
        <w:ind w:left="0"/>
        <w:contextualSpacing w:val="0"/>
        <w:rPr>
          <w:rFonts w:cstheme="minorHAnsi"/>
        </w:rPr>
      </w:pPr>
      <w:r w:rsidRPr="00D55509">
        <w:rPr>
          <w:rFonts w:cstheme="minorHAnsi"/>
        </w:rPr>
        <w:t>Ist der Realbezug aus betrieblichen oder gerechtfertigten</w:t>
      </w:r>
      <w:r w:rsidR="00AC7C4E" w:rsidRPr="00D55509">
        <w:rPr>
          <w:rFonts w:cstheme="minorHAnsi"/>
        </w:rPr>
        <w:t>,</w:t>
      </w:r>
      <w:r w:rsidRPr="00D55509">
        <w:rPr>
          <w:rFonts w:cstheme="minorHAnsi"/>
        </w:rPr>
        <w:t xml:space="preserve"> persönlichen Gründen bis zum Austritt nicht möglich, so sind die Restferien </w:t>
      </w:r>
      <w:r w:rsidR="00D422DD">
        <w:rPr>
          <w:rFonts w:cstheme="minorHAnsi"/>
        </w:rPr>
        <w:t xml:space="preserve">auf der Basis des </w:t>
      </w:r>
      <w:r w:rsidRPr="00D55509">
        <w:rPr>
          <w:rFonts w:cstheme="minorHAnsi"/>
        </w:rPr>
        <w:t>Grundlohn</w:t>
      </w:r>
      <w:r w:rsidR="00D422DD">
        <w:rPr>
          <w:rFonts w:cstheme="minorHAnsi"/>
        </w:rPr>
        <w:t>s</w:t>
      </w:r>
      <w:r w:rsidRPr="00D55509">
        <w:rPr>
          <w:rFonts w:cstheme="minorHAnsi"/>
        </w:rPr>
        <w:t xml:space="preserve"> </w:t>
      </w:r>
      <w:r w:rsidR="001241F6">
        <w:rPr>
          <w:rFonts w:cstheme="minorHAnsi"/>
        </w:rPr>
        <w:t>zuzüglich</w:t>
      </w:r>
      <w:r w:rsidR="001241F6" w:rsidRPr="00CD3E28">
        <w:rPr>
          <w:rFonts w:cstheme="minorHAnsi"/>
        </w:rPr>
        <w:t xml:space="preserve"> </w:t>
      </w:r>
      <w:r w:rsidRPr="00D55509">
        <w:rPr>
          <w:rFonts w:cstheme="minorHAnsi"/>
        </w:rPr>
        <w:t>Anteil 13. Monatslohn abzugelten.</w:t>
      </w:r>
    </w:p>
    <w:p w14:paraId="0ED0F10B" w14:textId="4308F557" w:rsidR="00D86FE2" w:rsidRPr="00D55509" w:rsidRDefault="00D86FE2" w:rsidP="00D86FE2">
      <w:pPr>
        <w:pStyle w:val="Listenabsatz"/>
        <w:spacing w:before="240" w:after="240"/>
        <w:ind w:left="0"/>
        <w:contextualSpacing w:val="0"/>
        <w:rPr>
          <w:rFonts w:cstheme="minorHAnsi"/>
        </w:rPr>
      </w:pPr>
      <w:r w:rsidRPr="00D55509">
        <w:rPr>
          <w:rFonts w:cstheme="minorHAnsi"/>
        </w:rPr>
        <w:t>Hat der Arbeitnehmer bis zum Austrittstermin anteilmässig zu viele Ferien bezogen, so ist der zu</w:t>
      </w:r>
      <w:r w:rsidR="00447DD6" w:rsidRPr="00D55509">
        <w:rPr>
          <w:rFonts w:cstheme="minorHAnsi"/>
        </w:rPr>
        <w:t xml:space="preserve"> </w:t>
      </w:r>
      <w:r w:rsidRPr="00D55509">
        <w:rPr>
          <w:rFonts w:cstheme="minorHAnsi"/>
        </w:rPr>
        <w:t xml:space="preserve">viel bezogene </w:t>
      </w:r>
      <w:r w:rsidR="0051393B" w:rsidRPr="00D55509">
        <w:rPr>
          <w:rFonts w:cstheme="minorHAnsi"/>
        </w:rPr>
        <w:t>Anteil,</w:t>
      </w:r>
      <w:r w:rsidRPr="00D55509">
        <w:rPr>
          <w:rFonts w:cstheme="minorHAnsi"/>
        </w:rPr>
        <w:t xml:space="preserve"> wenn immer möglich durch entsprechende </w:t>
      </w:r>
      <w:r w:rsidRPr="00560979">
        <w:rPr>
          <w:rFonts w:cstheme="minorHAnsi"/>
        </w:rPr>
        <w:t>Mehrarbeit zu kompensieren</w:t>
      </w:r>
      <w:r w:rsidRPr="00D55509">
        <w:rPr>
          <w:rFonts w:cstheme="minorHAnsi"/>
        </w:rPr>
        <w:t xml:space="preserve">. Ist dies nicht mehr möglich, so führt das zu einem entsprechenden Abzug </w:t>
      </w:r>
      <w:proofErr w:type="gramStart"/>
      <w:r w:rsidRPr="00D55509">
        <w:rPr>
          <w:rFonts w:cstheme="minorHAnsi"/>
        </w:rPr>
        <w:t>vom letzten Lohn</w:t>
      </w:r>
      <w:proofErr w:type="gramEnd"/>
      <w:r w:rsidRPr="00D55509">
        <w:rPr>
          <w:rFonts w:cstheme="minorHAnsi"/>
        </w:rPr>
        <w:t>, es sei denn, besondere Umstände würden das Gegenteil rechtfertigen.</w:t>
      </w:r>
    </w:p>
    <w:p w14:paraId="0ED0F10C" w14:textId="11625481" w:rsidR="00D86FE2" w:rsidRPr="00D55509" w:rsidRDefault="00FE3C05" w:rsidP="00D86FE2">
      <w:pPr>
        <w:pStyle w:val="Listenabsatz"/>
        <w:spacing w:before="360" w:after="240"/>
        <w:ind w:left="0"/>
        <w:contextualSpacing w:val="0"/>
        <w:rPr>
          <w:rFonts w:cstheme="minorHAnsi"/>
          <w:b/>
          <w:sz w:val="24"/>
        </w:rPr>
      </w:pPr>
      <w:r w:rsidRPr="00D55509">
        <w:rPr>
          <w:rFonts w:cstheme="minorHAnsi"/>
          <w:b/>
          <w:sz w:val="24"/>
        </w:rPr>
        <w:t>Feiertage</w:t>
      </w:r>
    </w:p>
    <w:p w14:paraId="0ED0F10D" w14:textId="77777777" w:rsidR="000D7643" w:rsidRPr="00D55509" w:rsidRDefault="00FE3C05" w:rsidP="00307127">
      <w:pPr>
        <w:pStyle w:val="Listenabsatz"/>
        <w:numPr>
          <w:ilvl w:val="0"/>
          <w:numId w:val="1"/>
        </w:numPr>
        <w:spacing w:before="240" w:after="240"/>
        <w:ind w:left="0" w:hanging="567"/>
        <w:contextualSpacing w:val="0"/>
        <w:rPr>
          <w:rFonts w:cstheme="minorHAnsi"/>
        </w:rPr>
      </w:pPr>
      <w:r w:rsidRPr="00D55509">
        <w:rPr>
          <w:rFonts w:cstheme="minorHAnsi"/>
        </w:rPr>
        <w:t xml:space="preserve">Im Kanton </w:t>
      </w:r>
      <w:r w:rsidRPr="00D55509">
        <w:rPr>
          <w:rFonts w:cstheme="minorHAnsi"/>
          <w:color w:val="0000FF"/>
        </w:rPr>
        <w:t>[Kanton]</w:t>
      </w:r>
      <w:r w:rsidRPr="00D55509">
        <w:rPr>
          <w:rFonts w:cstheme="minorHAnsi"/>
        </w:rPr>
        <w:t xml:space="preserve"> gelten als gesetzliche, den Sonntagen gleichgestellte Feiertage:</w:t>
      </w:r>
      <w:r w:rsidR="000D7643" w:rsidRPr="00D55509">
        <w:rPr>
          <w:rFonts w:cstheme="minorHAnsi"/>
        </w:rPr>
        <w:t xml:space="preserve"> </w:t>
      </w:r>
      <w:r w:rsidR="000D7643" w:rsidRPr="00D55509">
        <w:rPr>
          <w:rFonts w:cstheme="minorHAnsi"/>
          <w:color w:val="0000FF"/>
        </w:rPr>
        <w:t>[Aufzählung].</w:t>
      </w:r>
    </w:p>
    <w:p w14:paraId="0ED0F10E" w14:textId="170AF1BD" w:rsidR="000D7643" w:rsidRPr="00D55509" w:rsidRDefault="000D7643" w:rsidP="000D7643">
      <w:pPr>
        <w:pStyle w:val="Listenabsatz"/>
        <w:spacing w:before="240" w:after="240"/>
        <w:ind w:left="0"/>
        <w:contextualSpacing w:val="0"/>
        <w:rPr>
          <w:rFonts w:cstheme="minorHAnsi"/>
          <w:color w:val="0000FF"/>
        </w:rPr>
      </w:pPr>
      <w:r w:rsidRPr="00393508">
        <w:rPr>
          <w:rFonts w:cstheme="minorHAnsi"/>
          <w:color w:val="70AD47" w:themeColor="accent6"/>
        </w:rPr>
        <w:lastRenderedPageBreak/>
        <w:t xml:space="preserve">[Falls zusätzliche Feiertage gewährt </w:t>
      </w:r>
      <w:proofErr w:type="gramStart"/>
      <w:r w:rsidRPr="00393508">
        <w:rPr>
          <w:rFonts w:cstheme="minorHAnsi"/>
          <w:color w:val="70AD47" w:themeColor="accent6"/>
        </w:rPr>
        <w:t>werden]</w:t>
      </w:r>
      <w:r w:rsidRPr="00D55509">
        <w:rPr>
          <w:rFonts w:cstheme="minorHAnsi"/>
          <w:color w:val="000000" w:themeColor="text1"/>
        </w:rPr>
        <w:t>Als</w:t>
      </w:r>
      <w:proofErr w:type="gramEnd"/>
      <w:r w:rsidRPr="00D55509">
        <w:rPr>
          <w:rFonts w:cstheme="minorHAnsi"/>
          <w:color w:val="000000" w:themeColor="text1"/>
        </w:rPr>
        <w:t xml:space="preserve"> weitere Feiertage werden dem Arbeitnehmer gewährt: </w:t>
      </w:r>
      <w:r w:rsidRPr="00D55509">
        <w:rPr>
          <w:rFonts w:cstheme="minorHAnsi"/>
          <w:color w:val="0000FF"/>
        </w:rPr>
        <w:t>[Aufzählung]</w:t>
      </w:r>
    </w:p>
    <w:p w14:paraId="0ED0F10F" w14:textId="77777777" w:rsidR="00FE3C05" w:rsidRPr="00D55509" w:rsidRDefault="000D7643" w:rsidP="000D7643">
      <w:pPr>
        <w:pStyle w:val="Listenabsatz"/>
        <w:spacing w:before="240" w:after="240"/>
        <w:ind w:left="0"/>
        <w:contextualSpacing w:val="0"/>
        <w:rPr>
          <w:rFonts w:cstheme="minorHAnsi"/>
          <w:color w:val="000000" w:themeColor="text1"/>
        </w:rPr>
      </w:pPr>
      <w:r w:rsidRPr="00D55509">
        <w:rPr>
          <w:rFonts w:cstheme="minorHAnsi"/>
          <w:color w:val="000000" w:themeColor="text1"/>
        </w:rPr>
        <w:t>Die genannten Feiertage werden bezahlt, wenn sie auf einen Arbeitstag fallen.</w:t>
      </w:r>
      <w:r w:rsidRPr="00D55509">
        <w:rPr>
          <w:rFonts w:cstheme="minorHAnsi"/>
          <w:color w:val="0000FF"/>
        </w:rPr>
        <w:t xml:space="preserve"> </w:t>
      </w:r>
    </w:p>
    <w:p w14:paraId="0ED0F110" w14:textId="77777777" w:rsidR="00FE3C05" w:rsidRPr="00D55509" w:rsidRDefault="00FE3C05" w:rsidP="00FE3C05">
      <w:pPr>
        <w:pStyle w:val="Listenabsatz"/>
        <w:spacing w:before="360" w:after="240"/>
        <w:ind w:left="0"/>
        <w:contextualSpacing w:val="0"/>
        <w:rPr>
          <w:rFonts w:cstheme="minorHAnsi"/>
        </w:rPr>
      </w:pPr>
      <w:r w:rsidRPr="00D55509">
        <w:rPr>
          <w:rFonts w:cstheme="minorHAnsi"/>
          <w:b/>
          <w:sz w:val="24"/>
        </w:rPr>
        <w:t>Ausserordentliche Freizeit</w:t>
      </w:r>
    </w:p>
    <w:p w14:paraId="0ED0F111" w14:textId="77777777" w:rsidR="00D86FE2" w:rsidRPr="00D55509" w:rsidRDefault="00D86FE2" w:rsidP="00307127">
      <w:pPr>
        <w:pStyle w:val="Listenabsatz"/>
        <w:numPr>
          <w:ilvl w:val="0"/>
          <w:numId w:val="1"/>
        </w:numPr>
        <w:spacing w:before="240" w:after="240"/>
        <w:ind w:left="0" w:hanging="567"/>
        <w:contextualSpacing w:val="0"/>
        <w:rPr>
          <w:rFonts w:cstheme="minorHAnsi"/>
        </w:rPr>
      </w:pPr>
      <w:r w:rsidRPr="00D55509">
        <w:rPr>
          <w:rFonts w:cstheme="minorHAnsi"/>
        </w:rPr>
        <w:t>Dem Arbeitnehmer steht für die Erledigung dringender persönlicher Angelegenheiten die dafür nötige Freizeit zu, soweit ihm unmöglich oder unzumutbar ist, diese in seiner ordentlichen Freizeit zu erledigen.</w:t>
      </w:r>
    </w:p>
    <w:p w14:paraId="0ED0F112" w14:textId="77777777" w:rsidR="00D86FE2" w:rsidRPr="00D55509" w:rsidRDefault="00D86FE2" w:rsidP="00D86FE2">
      <w:pPr>
        <w:pStyle w:val="Listenabsatz"/>
        <w:spacing w:before="240" w:after="240"/>
        <w:ind w:left="0"/>
        <w:contextualSpacing w:val="0"/>
        <w:rPr>
          <w:rFonts w:cstheme="minorHAnsi"/>
        </w:rPr>
      </w:pPr>
      <w:r w:rsidRPr="00D55509">
        <w:rPr>
          <w:rFonts w:cstheme="minorHAnsi"/>
        </w:rPr>
        <w:t>Namentlich folgende Ereignisse berechtigen den Arbeitnehmer zum Bezug ausserordentlicher Freizeit mit Lohnfortzahlung</w:t>
      </w:r>
      <w:r w:rsidR="00304BCB" w:rsidRPr="00D55509">
        <w:rPr>
          <w:rFonts w:cstheme="minorHAnsi"/>
        </w:rPr>
        <w:t xml:space="preserve"> </w:t>
      </w:r>
      <w:r w:rsidR="00304BCB" w:rsidRPr="00393508">
        <w:rPr>
          <w:rFonts w:cstheme="minorHAnsi"/>
          <w:color w:val="70AD47" w:themeColor="accent6"/>
        </w:rPr>
        <w:t>[</w:t>
      </w:r>
      <w:r w:rsidR="00A86609" w:rsidRPr="00393508">
        <w:rPr>
          <w:rFonts w:cstheme="minorHAnsi"/>
          <w:color w:val="70AD47" w:themeColor="accent6"/>
        </w:rPr>
        <w:t>Hierbei handelt es sich um Empfehlungen unter Berücksichtigung der „üblichen“ Dauer</w:t>
      </w:r>
      <w:r w:rsidR="00304BCB" w:rsidRPr="00393508">
        <w:rPr>
          <w:rFonts w:cstheme="minorHAnsi"/>
          <w:color w:val="70AD47" w:themeColor="accent6"/>
        </w:rPr>
        <w:t>]</w:t>
      </w:r>
      <w:r w:rsidRPr="00D55509">
        <w:rPr>
          <w:rFonts w:cstheme="minorHAnsi"/>
        </w:rPr>
        <w:t>:</w:t>
      </w:r>
    </w:p>
    <w:p w14:paraId="0ED0F113" w14:textId="323231B4" w:rsidR="00D86FE2" w:rsidRDefault="00D86FE2" w:rsidP="00D86FE2">
      <w:pPr>
        <w:pStyle w:val="Listenabsatz"/>
        <w:numPr>
          <w:ilvl w:val="0"/>
          <w:numId w:val="5"/>
        </w:numPr>
        <w:spacing w:before="240" w:after="60"/>
        <w:ind w:left="426" w:hanging="437"/>
        <w:contextualSpacing w:val="0"/>
        <w:rPr>
          <w:rFonts w:cstheme="minorHAnsi"/>
        </w:rPr>
      </w:pPr>
      <w:r w:rsidRPr="00D55509">
        <w:rPr>
          <w:rFonts w:cstheme="minorHAnsi"/>
        </w:rPr>
        <w:t xml:space="preserve">Eigene Hochzeit: </w:t>
      </w:r>
      <w:r w:rsidRPr="00D55509">
        <w:rPr>
          <w:rFonts w:cstheme="minorHAnsi"/>
          <w:color w:val="0000FF"/>
        </w:rPr>
        <w:t xml:space="preserve">[2-3] </w:t>
      </w:r>
      <w:r w:rsidRPr="00D55509">
        <w:rPr>
          <w:rFonts w:cstheme="minorHAnsi"/>
        </w:rPr>
        <w:t>Arbeitstage;</w:t>
      </w:r>
    </w:p>
    <w:p w14:paraId="0ED0F114" w14:textId="77777777" w:rsidR="00D86FE2" w:rsidRPr="00D55509" w:rsidRDefault="00D86FE2" w:rsidP="00D86FE2">
      <w:pPr>
        <w:pStyle w:val="Listenabsatz"/>
        <w:numPr>
          <w:ilvl w:val="0"/>
          <w:numId w:val="5"/>
        </w:numPr>
        <w:spacing w:before="60" w:after="60"/>
        <w:ind w:left="426" w:hanging="437"/>
        <w:contextualSpacing w:val="0"/>
        <w:rPr>
          <w:rFonts w:cstheme="minorHAnsi"/>
        </w:rPr>
      </w:pPr>
      <w:r w:rsidRPr="00D55509">
        <w:rPr>
          <w:rFonts w:cstheme="minorHAnsi"/>
          <w:color w:val="0000FF"/>
        </w:rPr>
        <w:t>[Hochzeit eigener Kinder: 1 Arbeitstag]</w:t>
      </w:r>
      <w:r w:rsidRPr="00D55509">
        <w:rPr>
          <w:rFonts w:cstheme="minorHAnsi"/>
        </w:rPr>
        <w:t>;</w:t>
      </w:r>
    </w:p>
    <w:p w14:paraId="0ED0F116" w14:textId="77777777" w:rsidR="00D86FE2" w:rsidRPr="00D55509" w:rsidRDefault="001F6FA2" w:rsidP="00D86FE2">
      <w:pPr>
        <w:pStyle w:val="Listenabsatz"/>
        <w:numPr>
          <w:ilvl w:val="0"/>
          <w:numId w:val="5"/>
        </w:numPr>
        <w:spacing w:before="60" w:after="60"/>
        <w:ind w:left="426" w:hanging="437"/>
        <w:contextualSpacing w:val="0"/>
        <w:rPr>
          <w:rFonts w:cstheme="minorHAnsi"/>
        </w:rPr>
      </w:pPr>
      <w:r w:rsidRPr="00D55509">
        <w:rPr>
          <w:rFonts w:cstheme="minorHAnsi"/>
        </w:rPr>
        <w:t>Tod Partner</w:t>
      </w:r>
      <w:r w:rsidR="00A86609" w:rsidRPr="00D55509">
        <w:rPr>
          <w:rFonts w:cstheme="minorHAnsi"/>
        </w:rPr>
        <w:t>/i</w:t>
      </w:r>
      <w:r w:rsidRPr="00D55509">
        <w:rPr>
          <w:rFonts w:cstheme="minorHAnsi"/>
        </w:rPr>
        <w:t>n</w:t>
      </w:r>
      <w:r w:rsidR="00A86609" w:rsidRPr="00D55509">
        <w:rPr>
          <w:rFonts w:cstheme="minorHAnsi"/>
        </w:rPr>
        <w:t xml:space="preserve">: </w:t>
      </w:r>
      <w:r w:rsidR="00A86609" w:rsidRPr="00D55509">
        <w:rPr>
          <w:rFonts w:cstheme="minorHAnsi"/>
          <w:color w:val="0000FF"/>
        </w:rPr>
        <w:t>[2-5]</w:t>
      </w:r>
      <w:r w:rsidRPr="00D55509">
        <w:rPr>
          <w:rFonts w:cstheme="minorHAnsi"/>
        </w:rPr>
        <w:t xml:space="preserve"> </w:t>
      </w:r>
      <w:r w:rsidR="00A86609" w:rsidRPr="00D55509">
        <w:rPr>
          <w:rFonts w:cstheme="minorHAnsi"/>
        </w:rPr>
        <w:t>Arbeitstage;</w:t>
      </w:r>
    </w:p>
    <w:p w14:paraId="0ED0F117" w14:textId="77777777" w:rsidR="001F6FA2" w:rsidRPr="00D55509" w:rsidRDefault="00A86609" w:rsidP="00D86FE2">
      <w:pPr>
        <w:pStyle w:val="Listenabsatz"/>
        <w:numPr>
          <w:ilvl w:val="0"/>
          <w:numId w:val="5"/>
        </w:numPr>
        <w:spacing w:before="60" w:after="60"/>
        <w:ind w:left="426" w:hanging="437"/>
        <w:contextualSpacing w:val="0"/>
        <w:rPr>
          <w:rFonts w:cstheme="minorHAnsi"/>
        </w:rPr>
      </w:pPr>
      <w:r w:rsidRPr="00D55509">
        <w:rPr>
          <w:rFonts w:cstheme="minorHAnsi"/>
        </w:rPr>
        <w:t>Tod von eigenen Kindern/</w:t>
      </w:r>
      <w:r w:rsidR="001F6FA2" w:rsidRPr="00D55509">
        <w:rPr>
          <w:rFonts w:cstheme="minorHAnsi"/>
        </w:rPr>
        <w:t>Eltern</w:t>
      </w:r>
      <w:r w:rsidRPr="00D55509">
        <w:rPr>
          <w:rFonts w:cstheme="minorHAnsi"/>
        </w:rPr>
        <w:t xml:space="preserve">: </w:t>
      </w:r>
      <w:r w:rsidRPr="00D55509">
        <w:rPr>
          <w:rFonts w:cstheme="minorHAnsi"/>
          <w:color w:val="0000FF"/>
        </w:rPr>
        <w:t>[2-3]</w:t>
      </w:r>
      <w:r w:rsidR="001F6FA2" w:rsidRPr="00D55509">
        <w:rPr>
          <w:rFonts w:cstheme="minorHAnsi"/>
        </w:rPr>
        <w:t xml:space="preserve"> </w:t>
      </w:r>
      <w:r w:rsidRPr="00D55509">
        <w:rPr>
          <w:rFonts w:cstheme="minorHAnsi"/>
        </w:rPr>
        <w:t>Arbeitstage;</w:t>
      </w:r>
    </w:p>
    <w:p w14:paraId="0ED0F118" w14:textId="77777777" w:rsidR="001F6FA2" w:rsidRPr="00D55509" w:rsidRDefault="001F6FA2" w:rsidP="00D86FE2">
      <w:pPr>
        <w:pStyle w:val="Listenabsatz"/>
        <w:numPr>
          <w:ilvl w:val="0"/>
          <w:numId w:val="5"/>
        </w:numPr>
        <w:spacing w:before="60" w:after="60"/>
        <w:ind w:left="426" w:hanging="437"/>
        <w:contextualSpacing w:val="0"/>
        <w:rPr>
          <w:rFonts w:cstheme="minorHAnsi"/>
        </w:rPr>
      </w:pPr>
      <w:r w:rsidRPr="00D55509">
        <w:rPr>
          <w:rFonts w:cstheme="minorHAnsi"/>
        </w:rPr>
        <w:t>Tod naher Verwandter/</w:t>
      </w:r>
      <w:proofErr w:type="gramStart"/>
      <w:r w:rsidRPr="00D55509">
        <w:rPr>
          <w:rFonts w:cstheme="minorHAnsi"/>
        </w:rPr>
        <w:t>nahe stehender</w:t>
      </w:r>
      <w:proofErr w:type="gramEnd"/>
      <w:r w:rsidRPr="00D55509">
        <w:rPr>
          <w:rFonts w:cstheme="minorHAnsi"/>
        </w:rPr>
        <w:t xml:space="preserve"> Bekannter</w:t>
      </w:r>
      <w:r w:rsidR="00A86609" w:rsidRPr="00D55509">
        <w:rPr>
          <w:rFonts w:cstheme="minorHAnsi"/>
        </w:rPr>
        <w:t>: 1 Arbeitstag;</w:t>
      </w:r>
    </w:p>
    <w:p w14:paraId="0ED0F119" w14:textId="77777777" w:rsidR="001F6FA2" w:rsidRPr="00D55509" w:rsidRDefault="001F6FA2" w:rsidP="00D86FE2">
      <w:pPr>
        <w:pStyle w:val="Listenabsatz"/>
        <w:numPr>
          <w:ilvl w:val="0"/>
          <w:numId w:val="5"/>
        </w:numPr>
        <w:spacing w:before="60" w:after="60"/>
        <w:ind w:left="426" w:hanging="437"/>
        <w:contextualSpacing w:val="0"/>
        <w:rPr>
          <w:rFonts w:cstheme="minorHAnsi"/>
        </w:rPr>
      </w:pPr>
      <w:r w:rsidRPr="00D55509">
        <w:rPr>
          <w:rFonts w:cstheme="minorHAnsi"/>
        </w:rPr>
        <w:t>Umzug eigener Haushalt</w:t>
      </w:r>
      <w:r w:rsidR="00304BCB" w:rsidRPr="00D55509">
        <w:rPr>
          <w:rFonts w:cstheme="minorHAnsi"/>
        </w:rPr>
        <w:t xml:space="preserve">: 1 Arbeitstag </w:t>
      </w:r>
      <w:r w:rsidR="00304BCB" w:rsidRPr="00D55509">
        <w:rPr>
          <w:rFonts w:cstheme="minorHAnsi"/>
          <w:color w:val="0000FF"/>
        </w:rPr>
        <w:t>[maximal einmal pro Jahr]</w:t>
      </w:r>
      <w:r w:rsidR="00304BCB" w:rsidRPr="00D55509">
        <w:rPr>
          <w:rFonts w:cstheme="minorHAnsi"/>
        </w:rPr>
        <w:t>;</w:t>
      </w:r>
    </w:p>
    <w:p w14:paraId="0ED0F11A" w14:textId="77777777" w:rsidR="001F6FA2" w:rsidRPr="00D55509" w:rsidRDefault="001F6FA2" w:rsidP="00D86FE2">
      <w:pPr>
        <w:pStyle w:val="Listenabsatz"/>
        <w:numPr>
          <w:ilvl w:val="0"/>
          <w:numId w:val="5"/>
        </w:numPr>
        <w:spacing w:before="60" w:after="60"/>
        <w:ind w:left="426" w:hanging="437"/>
        <w:contextualSpacing w:val="0"/>
        <w:rPr>
          <w:rFonts w:cstheme="minorHAnsi"/>
        </w:rPr>
      </w:pPr>
      <w:r w:rsidRPr="00D55509">
        <w:rPr>
          <w:rFonts w:cstheme="minorHAnsi"/>
        </w:rPr>
        <w:t>Stellensuche nach erfolgter Kündigung</w:t>
      </w:r>
      <w:r w:rsidR="00A86609" w:rsidRPr="00D55509">
        <w:rPr>
          <w:rFonts w:cstheme="minorHAnsi"/>
        </w:rPr>
        <w:t>: 1 Halbtag pro Woche;</w:t>
      </w:r>
    </w:p>
    <w:p w14:paraId="0ED0F11B" w14:textId="30E35E64" w:rsidR="001F6FA2" w:rsidRPr="00D55509" w:rsidRDefault="00A86609" w:rsidP="00D86FE2">
      <w:pPr>
        <w:pStyle w:val="Listenabsatz"/>
        <w:numPr>
          <w:ilvl w:val="0"/>
          <w:numId w:val="5"/>
        </w:numPr>
        <w:spacing w:before="60" w:after="60"/>
        <w:ind w:left="426" w:hanging="437"/>
        <w:contextualSpacing w:val="0"/>
        <w:rPr>
          <w:rFonts w:cstheme="minorHAnsi"/>
        </w:rPr>
      </w:pPr>
      <w:r w:rsidRPr="00D55509">
        <w:rPr>
          <w:rFonts w:cstheme="minorHAnsi"/>
        </w:rPr>
        <w:t xml:space="preserve">Militärische Inspektion, Rekrutierung und Entlassung: </w:t>
      </w:r>
      <w:r w:rsidR="00B57057">
        <w:rPr>
          <w:rFonts w:cstheme="minorHAnsi"/>
        </w:rPr>
        <w:t>Gemäss</w:t>
      </w:r>
      <w:r w:rsidR="00B57057" w:rsidRPr="00D55509">
        <w:rPr>
          <w:rFonts w:cstheme="minorHAnsi"/>
        </w:rPr>
        <w:t xml:space="preserve"> </w:t>
      </w:r>
      <w:r w:rsidRPr="00D55509">
        <w:rPr>
          <w:rFonts w:cstheme="minorHAnsi"/>
        </w:rPr>
        <w:t>Aufgebot.</w:t>
      </w:r>
    </w:p>
    <w:p w14:paraId="0ED0F11C" w14:textId="4CD5C2BD" w:rsidR="00304BCB" w:rsidRPr="00D55509" w:rsidRDefault="00304BCB" w:rsidP="00304BCB">
      <w:pPr>
        <w:spacing w:before="240" w:after="60"/>
        <w:ind w:left="-11"/>
        <w:rPr>
          <w:rFonts w:cstheme="minorHAnsi"/>
        </w:rPr>
      </w:pPr>
      <w:r w:rsidRPr="00D55509">
        <w:rPr>
          <w:rFonts w:cstheme="minorHAnsi"/>
        </w:rPr>
        <w:t xml:space="preserve">Die bezahlten Absenzen sind ereignisgebunden. Fällt einer dieser freien Tage auf einen ohnehin freien Tag oder der Arbeitnehmer wegen Krankheit, Unfall, Mutterschaft oder </w:t>
      </w:r>
      <w:r w:rsidR="005B0682" w:rsidRPr="00D55509">
        <w:rPr>
          <w:rFonts w:cstheme="minorHAnsi"/>
        </w:rPr>
        <w:t>Militärdienst bei</w:t>
      </w:r>
      <w:r w:rsidRPr="00D55509">
        <w:rPr>
          <w:rFonts w:cstheme="minorHAnsi"/>
        </w:rPr>
        <w:t xml:space="preserve"> einem dieser Ereignisse bereits abwesend, so kann dieser Tag nicht nachbezogen werden. Fällt hingegen einer dieser freien Tage in die Ferien, zählt er nicht als Ferientag.</w:t>
      </w:r>
    </w:p>
    <w:p w14:paraId="0ED0F11D" w14:textId="77777777" w:rsidR="001F6FA2" w:rsidRPr="00D55509" w:rsidRDefault="001F6FA2" w:rsidP="00CF6258">
      <w:pPr>
        <w:pStyle w:val="Listenabsatz"/>
        <w:spacing w:before="360" w:after="240"/>
        <w:ind w:left="0"/>
        <w:contextualSpacing w:val="0"/>
        <w:rPr>
          <w:rFonts w:cstheme="minorHAnsi"/>
          <w:b/>
        </w:rPr>
      </w:pPr>
      <w:r w:rsidRPr="00D55509">
        <w:rPr>
          <w:rFonts w:cstheme="minorHAnsi"/>
          <w:b/>
          <w:sz w:val="24"/>
        </w:rPr>
        <w:t>Lohnfortzahlung bei unverschuldeter persönlicher Arbeitsverhinderung</w:t>
      </w:r>
    </w:p>
    <w:p w14:paraId="0ED0F11E" w14:textId="77777777" w:rsidR="00CF6258" w:rsidRPr="00D55509" w:rsidRDefault="003B6854" w:rsidP="00CF6258">
      <w:pPr>
        <w:pStyle w:val="Listenabsatz"/>
        <w:numPr>
          <w:ilvl w:val="0"/>
          <w:numId w:val="10"/>
        </w:numPr>
        <w:spacing w:before="240" w:after="240"/>
        <w:ind w:left="426" w:hanging="426"/>
        <w:contextualSpacing w:val="0"/>
        <w:rPr>
          <w:rFonts w:cstheme="minorHAnsi"/>
        </w:rPr>
      </w:pPr>
      <w:r w:rsidRPr="00D55509">
        <w:rPr>
          <w:rFonts w:asciiTheme="majorHAnsi" w:hAnsiTheme="majorHAnsi" w:cstheme="majorHAnsi"/>
        </w:rPr>
        <w:t>Grundsä</w:t>
      </w:r>
      <w:r w:rsidR="00CF6258" w:rsidRPr="00D55509">
        <w:rPr>
          <w:rFonts w:asciiTheme="majorHAnsi" w:hAnsiTheme="majorHAnsi" w:cstheme="majorHAnsi"/>
        </w:rPr>
        <w:t>tz</w:t>
      </w:r>
      <w:r w:rsidRPr="00D55509">
        <w:rPr>
          <w:rFonts w:asciiTheme="majorHAnsi" w:hAnsiTheme="majorHAnsi" w:cstheme="majorHAnsi"/>
        </w:rPr>
        <w:t>liches</w:t>
      </w:r>
    </w:p>
    <w:p w14:paraId="0ED0F11F" w14:textId="7DAA0158" w:rsidR="005664F9" w:rsidRPr="00D55509" w:rsidRDefault="005664F9" w:rsidP="005664F9">
      <w:pPr>
        <w:pStyle w:val="Listenabsatz"/>
        <w:numPr>
          <w:ilvl w:val="0"/>
          <w:numId w:val="1"/>
        </w:numPr>
        <w:spacing w:before="240" w:after="240"/>
        <w:ind w:left="0" w:hanging="567"/>
        <w:contextualSpacing w:val="0"/>
        <w:rPr>
          <w:rFonts w:cstheme="minorHAnsi"/>
        </w:rPr>
      </w:pPr>
      <w:r w:rsidRPr="00D55509">
        <w:rPr>
          <w:rFonts w:cstheme="minorHAnsi"/>
        </w:rPr>
        <w:t>Die Arbeitnehmer sind verpflichtet, Arbeitsverhinderungen – auch alle im Voraus bekannten – unverzüglich den direkten Vorgesetzten zu melden, damit diese</w:t>
      </w:r>
      <w:r w:rsidR="00022964">
        <w:rPr>
          <w:rFonts w:cstheme="minorHAnsi"/>
        </w:rPr>
        <w:t xml:space="preserve"> die</w:t>
      </w:r>
      <w:r w:rsidRPr="00D55509">
        <w:rPr>
          <w:rFonts w:cstheme="minorHAnsi"/>
        </w:rPr>
        <w:t xml:space="preserve"> notwendige</w:t>
      </w:r>
      <w:r w:rsidR="00022964">
        <w:rPr>
          <w:rFonts w:cstheme="minorHAnsi"/>
        </w:rPr>
        <w:t>n</w:t>
      </w:r>
      <w:r w:rsidRPr="00D55509">
        <w:rPr>
          <w:rFonts w:cstheme="minorHAnsi"/>
        </w:rPr>
        <w:t xml:space="preserve"> Vorkehrungen treffen können.</w:t>
      </w:r>
    </w:p>
    <w:p w14:paraId="0ED0F120" w14:textId="21F1635F" w:rsidR="005664F9" w:rsidRPr="00D55509" w:rsidRDefault="00D84049" w:rsidP="005664F9">
      <w:pPr>
        <w:pStyle w:val="Listenabsatz"/>
        <w:spacing w:before="240" w:after="240"/>
        <w:ind w:left="0"/>
        <w:contextualSpacing w:val="0"/>
        <w:rPr>
          <w:rFonts w:cstheme="minorHAnsi"/>
        </w:rPr>
      </w:pPr>
      <w:r w:rsidRPr="00C61EED">
        <w:rPr>
          <w:rFonts w:cstheme="minorHAnsi"/>
        </w:rPr>
        <w:t>Ab dem dritten Kalendertag der Arbeitsunfähigkeit muss ein ärztliches Zeugnis vorgelegt werden</w:t>
      </w:r>
      <w:r w:rsidRPr="00CD3E28">
        <w:rPr>
          <w:rFonts w:cstheme="minorHAnsi"/>
        </w:rPr>
        <w:t xml:space="preserve">, </w:t>
      </w:r>
      <w:r>
        <w:rPr>
          <w:rFonts w:cstheme="minorHAnsi"/>
        </w:rPr>
        <w:t>aus welchem</w:t>
      </w:r>
      <w:r w:rsidRPr="00CD3E28">
        <w:rPr>
          <w:rFonts w:cstheme="minorHAnsi"/>
        </w:rPr>
        <w:t xml:space="preserve"> </w:t>
      </w:r>
      <w:r w:rsidR="005664F9" w:rsidRPr="00D55509">
        <w:rPr>
          <w:rFonts w:cstheme="minorHAnsi"/>
        </w:rPr>
        <w:t xml:space="preserve">die Arbeitsunfähigkeit, der Grad der Arbeitsunfähigkeit </w:t>
      </w:r>
      <w:r w:rsidR="00AA5C86">
        <w:rPr>
          <w:rFonts w:cstheme="minorHAnsi"/>
        </w:rPr>
        <w:t>sowie</w:t>
      </w:r>
      <w:r w:rsidR="00AA5C86" w:rsidRPr="00D55509">
        <w:rPr>
          <w:rFonts w:cstheme="minorHAnsi"/>
        </w:rPr>
        <w:t xml:space="preserve"> </w:t>
      </w:r>
      <w:r w:rsidR="005664F9" w:rsidRPr="00D55509">
        <w:rPr>
          <w:rFonts w:cstheme="minorHAnsi"/>
        </w:rPr>
        <w:t xml:space="preserve">die voraussichtliche Dauer der Absenz hervorgehen. Die Arbeitgeberin kann vom Arbeitnehmer jederzeit für die Zukunft verlangen, dass er bereits ab dem 1. </w:t>
      </w:r>
      <w:proofErr w:type="spellStart"/>
      <w:r w:rsidR="005664F9" w:rsidRPr="00D55509">
        <w:rPr>
          <w:rFonts w:cstheme="minorHAnsi"/>
        </w:rPr>
        <w:t>Absenztag</w:t>
      </w:r>
      <w:proofErr w:type="spellEnd"/>
      <w:r w:rsidR="005664F9" w:rsidRPr="00D55509">
        <w:rPr>
          <w:rFonts w:cstheme="minorHAnsi"/>
        </w:rPr>
        <w:t xml:space="preserve"> unverzüglich ein Arztzeugnis vorlegt. Während einer laufenden Kündigungsfrist ist stets ab dem 1. </w:t>
      </w:r>
      <w:proofErr w:type="spellStart"/>
      <w:r w:rsidR="005664F9" w:rsidRPr="00D55509">
        <w:rPr>
          <w:rFonts w:cstheme="minorHAnsi"/>
        </w:rPr>
        <w:t>Absenztag</w:t>
      </w:r>
      <w:proofErr w:type="spellEnd"/>
      <w:r w:rsidR="005664F9" w:rsidRPr="00D55509">
        <w:rPr>
          <w:rFonts w:cstheme="minorHAnsi"/>
        </w:rPr>
        <w:t xml:space="preserve"> ein Arztzeugnis vorzulegen.</w:t>
      </w:r>
    </w:p>
    <w:p w14:paraId="2CBF5E09" w14:textId="77777777" w:rsidR="008B5AC2" w:rsidRPr="008B5AC2" w:rsidRDefault="008B5AC2" w:rsidP="008B5AC2">
      <w:pPr>
        <w:rPr>
          <w:rFonts w:cstheme="minorHAnsi"/>
        </w:rPr>
      </w:pPr>
      <w:r w:rsidRPr="008B5AC2">
        <w:rPr>
          <w:rFonts w:cstheme="minorHAnsi"/>
        </w:rPr>
        <w:t xml:space="preserve">Die Arbeitgeberin kann den Arbeitnehmer jederzeit auffordern, sich zur medizinischen Untersuchung bei einem </w:t>
      </w:r>
      <w:proofErr w:type="gramStart"/>
      <w:r w:rsidRPr="008B5AC2">
        <w:rPr>
          <w:rFonts w:cstheme="minorHAnsi"/>
        </w:rPr>
        <w:t>von ihr bestimmten Arzt</w:t>
      </w:r>
      <w:proofErr w:type="gramEnd"/>
      <w:r w:rsidRPr="008B5AC2">
        <w:rPr>
          <w:rFonts w:cstheme="minorHAnsi"/>
        </w:rPr>
        <w:t xml:space="preserve"> (auf Kosten des Arbeitgebers) zu melden. Weigert sich der Arbeitnehmer, trägt dieser den Erwerbsausfall.</w:t>
      </w:r>
    </w:p>
    <w:p w14:paraId="0ED0F122" w14:textId="77777777" w:rsidR="005664F9" w:rsidRPr="00D55509" w:rsidRDefault="00866389" w:rsidP="005664F9">
      <w:pPr>
        <w:pStyle w:val="Listenabsatz"/>
        <w:numPr>
          <w:ilvl w:val="0"/>
          <w:numId w:val="10"/>
        </w:numPr>
        <w:spacing w:before="240" w:after="240"/>
        <w:ind w:left="426" w:hanging="426"/>
        <w:contextualSpacing w:val="0"/>
        <w:rPr>
          <w:rFonts w:cstheme="minorHAnsi"/>
        </w:rPr>
      </w:pPr>
      <w:r w:rsidRPr="00D55509">
        <w:rPr>
          <w:rFonts w:asciiTheme="majorHAnsi" w:hAnsiTheme="majorHAnsi" w:cstheme="majorHAnsi"/>
        </w:rPr>
        <w:lastRenderedPageBreak/>
        <w:t>Lohnfortzahlung</w:t>
      </w:r>
    </w:p>
    <w:p w14:paraId="7C591A59" w14:textId="15023DFF" w:rsidR="003804FD" w:rsidRPr="00393508" w:rsidRDefault="003B6854" w:rsidP="003804FD">
      <w:pPr>
        <w:pStyle w:val="Listenabsatz"/>
        <w:spacing w:before="240" w:after="240"/>
        <w:ind w:left="0"/>
        <w:contextualSpacing w:val="0"/>
        <w:rPr>
          <w:rFonts w:cstheme="minorHAnsi"/>
          <w:color w:val="70AD47" w:themeColor="accent6"/>
        </w:rPr>
      </w:pPr>
      <w:r w:rsidRPr="00393508">
        <w:rPr>
          <w:rFonts w:cstheme="minorHAnsi"/>
          <w:color w:val="70AD47" w:themeColor="accent6"/>
        </w:rPr>
        <w:t>[Es gibt verschiedene Möglichkeiten, die Lohnfortzahlung zu regeln. In der Praxis schliessen viele Arbeitgeber eine Krankentaggeldversicherung ab.</w:t>
      </w:r>
      <w:r w:rsidR="003804FD" w:rsidRPr="00393508">
        <w:rPr>
          <w:rFonts w:cstheme="minorHAnsi"/>
          <w:color w:val="70AD47" w:themeColor="accent6"/>
        </w:rPr>
        <w:t xml:space="preserve"> </w:t>
      </w:r>
      <w:r w:rsidR="002521CB" w:rsidRPr="00393508">
        <w:rPr>
          <w:rFonts w:cstheme="minorHAnsi"/>
          <w:color w:val="70AD47" w:themeColor="accent6"/>
        </w:rPr>
        <w:t xml:space="preserve">Nachfolgend finden Sie zwei Varianten. </w:t>
      </w:r>
      <w:r w:rsidR="003804FD" w:rsidRPr="00393508">
        <w:rPr>
          <w:rFonts w:cstheme="minorHAnsi"/>
          <w:color w:val="70AD47" w:themeColor="accent6"/>
        </w:rPr>
        <w:t xml:space="preserve">Variante B </w:t>
      </w:r>
      <w:r w:rsidR="008260EE" w:rsidRPr="00393508">
        <w:rPr>
          <w:rFonts w:cstheme="minorHAnsi"/>
          <w:color w:val="70AD47" w:themeColor="accent6"/>
        </w:rPr>
        <w:t>ist eine</w:t>
      </w:r>
      <w:r w:rsidR="003804FD" w:rsidRPr="00393508">
        <w:rPr>
          <w:rFonts w:cstheme="minorHAnsi"/>
          <w:color w:val="70AD47" w:themeColor="accent6"/>
        </w:rPr>
        <w:t xml:space="preserve"> mögliche Regelung, falls eine Krankentaggeldversicherung abgeschlossen worden ist. Selbstverständlich gilt es die Einzelheiten der abgeschlossenen Versicherung in </w:t>
      </w:r>
      <w:r w:rsidR="00452816" w:rsidRPr="00393508">
        <w:rPr>
          <w:rFonts w:cstheme="minorHAnsi"/>
          <w:color w:val="70AD47" w:themeColor="accent6"/>
        </w:rPr>
        <w:t xml:space="preserve">der nachstehenden </w:t>
      </w:r>
      <w:r w:rsidR="003804FD" w:rsidRPr="00393508">
        <w:rPr>
          <w:rFonts w:cstheme="minorHAnsi"/>
          <w:color w:val="70AD47" w:themeColor="accent6"/>
        </w:rPr>
        <w:t>Variante zu berücksichtigen.</w:t>
      </w:r>
    </w:p>
    <w:p w14:paraId="14ED8B7D" w14:textId="277E49F4" w:rsidR="00926D37" w:rsidRPr="00393508" w:rsidRDefault="00926D37" w:rsidP="003804FD">
      <w:pPr>
        <w:pStyle w:val="Listenabsatz"/>
        <w:spacing w:before="240" w:after="240"/>
        <w:ind w:left="0"/>
        <w:contextualSpacing w:val="0"/>
        <w:rPr>
          <w:color w:val="70AD47" w:themeColor="accent6"/>
          <w:lang w:val="de-DE"/>
        </w:rPr>
      </w:pPr>
      <w:r w:rsidRPr="00393508">
        <w:rPr>
          <w:rFonts w:cstheme="minorHAnsi"/>
          <w:color w:val="70AD47" w:themeColor="accent6"/>
        </w:rPr>
        <w:t xml:space="preserve">Bei </w:t>
      </w:r>
      <w:r w:rsidRPr="00393508">
        <w:rPr>
          <w:rFonts w:cstheme="minorHAnsi"/>
          <w:b/>
          <w:bCs/>
          <w:color w:val="70AD47" w:themeColor="accent6"/>
        </w:rPr>
        <w:t>befristeten Arbeitsverträgen</w:t>
      </w:r>
      <w:r w:rsidRPr="00393508">
        <w:rPr>
          <w:rFonts w:cstheme="minorHAnsi"/>
          <w:color w:val="70AD47" w:themeColor="accent6"/>
        </w:rPr>
        <w:t xml:space="preserve"> </w:t>
      </w:r>
      <w:r w:rsidR="00B87BE6" w:rsidRPr="00393508">
        <w:rPr>
          <w:rFonts w:cstheme="minorHAnsi"/>
          <w:color w:val="70AD47" w:themeColor="accent6"/>
        </w:rPr>
        <w:t xml:space="preserve">erachten wir </w:t>
      </w:r>
      <w:r w:rsidR="00D07C35" w:rsidRPr="00393508">
        <w:rPr>
          <w:rFonts w:cstheme="minorHAnsi"/>
          <w:color w:val="70AD47" w:themeColor="accent6"/>
        </w:rPr>
        <w:t xml:space="preserve">in Sachen </w:t>
      </w:r>
      <w:r w:rsidR="003804FD" w:rsidRPr="00393508">
        <w:rPr>
          <w:rFonts w:cstheme="minorHAnsi"/>
          <w:color w:val="70AD47" w:themeColor="accent6"/>
        </w:rPr>
        <w:t>Lohnfortzahlung</w:t>
      </w:r>
      <w:r w:rsidR="0082672E" w:rsidRPr="00393508">
        <w:rPr>
          <w:rFonts w:cstheme="minorHAnsi"/>
          <w:color w:val="70AD47" w:themeColor="accent6"/>
        </w:rPr>
        <w:t xml:space="preserve"> bei </w:t>
      </w:r>
      <w:r w:rsidR="00B87BE6" w:rsidRPr="00393508">
        <w:rPr>
          <w:rFonts w:cstheme="minorHAnsi"/>
          <w:color w:val="70AD47" w:themeColor="accent6"/>
        </w:rPr>
        <w:t xml:space="preserve">unverschuldeter </w:t>
      </w:r>
      <w:r w:rsidR="0082672E" w:rsidRPr="00393508">
        <w:rPr>
          <w:rFonts w:cstheme="minorHAnsi"/>
          <w:color w:val="70AD47" w:themeColor="accent6"/>
        </w:rPr>
        <w:t>Arbeitsverhinderung</w:t>
      </w:r>
      <w:r w:rsidR="00B87BE6" w:rsidRPr="00393508">
        <w:rPr>
          <w:rFonts w:cstheme="minorHAnsi"/>
          <w:color w:val="70AD47" w:themeColor="accent6"/>
        </w:rPr>
        <w:t xml:space="preserve"> des Arbeitnehmers</w:t>
      </w:r>
      <w:r w:rsidR="003804FD" w:rsidRPr="00393508">
        <w:rPr>
          <w:rFonts w:cstheme="minorHAnsi"/>
          <w:color w:val="70AD47" w:themeColor="accent6"/>
        </w:rPr>
        <w:t xml:space="preserve"> </w:t>
      </w:r>
      <w:r w:rsidR="00B87BE6" w:rsidRPr="00393508">
        <w:rPr>
          <w:rFonts w:cstheme="minorHAnsi"/>
          <w:color w:val="70AD47" w:themeColor="accent6"/>
        </w:rPr>
        <w:t xml:space="preserve">grundsätzlich </w:t>
      </w:r>
      <w:r w:rsidRPr="00393508">
        <w:rPr>
          <w:rFonts w:cstheme="minorHAnsi"/>
          <w:color w:val="70AD47" w:themeColor="accent6"/>
        </w:rPr>
        <w:t>die</w:t>
      </w:r>
      <w:r w:rsidR="00B87BE6" w:rsidRPr="00393508">
        <w:rPr>
          <w:rFonts w:cstheme="minorHAnsi"/>
          <w:color w:val="70AD47" w:themeColor="accent6"/>
        </w:rPr>
        <w:t xml:space="preserve"> Anwendung der</w:t>
      </w:r>
      <w:r w:rsidRPr="00393508">
        <w:rPr>
          <w:rFonts w:cstheme="minorHAnsi"/>
          <w:color w:val="70AD47" w:themeColor="accent6"/>
        </w:rPr>
        <w:t xml:space="preserve"> gesetzliche</w:t>
      </w:r>
      <w:r w:rsidR="00B87BE6" w:rsidRPr="00393508">
        <w:rPr>
          <w:rFonts w:cstheme="minorHAnsi"/>
          <w:color w:val="70AD47" w:themeColor="accent6"/>
        </w:rPr>
        <w:t>n</w:t>
      </w:r>
      <w:r w:rsidRPr="00393508">
        <w:rPr>
          <w:rFonts w:cstheme="minorHAnsi"/>
          <w:color w:val="70AD47" w:themeColor="accent6"/>
        </w:rPr>
        <w:t xml:space="preserve"> Lohnfortzahlungspflicht </w:t>
      </w:r>
      <w:r w:rsidR="00E66F4E" w:rsidRPr="00393508">
        <w:rPr>
          <w:rFonts w:cstheme="minorHAnsi"/>
          <w:color w:val="70AD47" w:themeColor="accent6"/>
        </w:rPr>
        <w:t>nach</w:t>
      </w:r>
      <w:r w:rsidR="0082672E" w:rsidRPr="00393508">
        <w:rPr>
          <w:rFonts w:cstheme="minorHAnsi"/>
          <w:color w:val="70AD47" w:themeColor="accent6"/>
        </w:rPr>
        <w:t xml:space="preserve"> Art. 324a OR </w:t>
      </w:r>
      <w:r w:rsidR="00B87BE6" w:rsidRPr="00393508">
        <w:rPr>
          <w:rFonts w:cstheme="minorHAnsi"/>
          <w:color w:val="70AD47" w:themeColor="accent6"/>
        </w:rPr>
        <w:t>als am geeignetsten</w:t>
      </w:r>
      <w:r w:rsidR="00D07C35" w:rsidRPr="00393508">
        <w:rPr>
          <w:rFonts w:cstheme="minorHAnsi"/>
          <w:color w:val="70AD47" w:themeColor="accent6"/>
        </w:rPr>
        <w:t>.</w:t>
      </w:r>
      <w:r w:rsidR="003804FD" w:rsidRPr="00393508">
        <w:rPr>
          <w:rFonts w:cstheme="minorHAnsi"/>
          <w:color w:val="70AD47" w:themeColor="accent6"/>
        </w:rPr>
        <w:t>]</w:t>
      </w:r>
    </w:p>
    <w:p w14:paraId="0ED0F123" w14:textId="7D2E6380" w:rsidR="005664F9" w:rsidRPr="00393508" w:rsidRDefault="003B6854" w:rsidP="003B6854">
      <w:pPr>
        <w:pStyle w:val="Listenabsatz"/>
        <w:spacing w:before="240" w:after="240"/>
        <w:ind w:left="0"/>
        <w:contextualSpacing w:val="0"/>
        <w:rPr>
          <w:rFonts w:cstheme="minorHAnsi"/>
          <w:color w:val="70AD47" w:themeColor="accent6"/>
        </w:rPr>
      </w:pPr>
      <w:r w:rsidRPr="00393508">
        <w:rPr>
          <w:rFonts w:cstheme="minorHAnsi"/>
          <w:color w:val="70AD47" w:themeColor="accent6"/>
        </w:rPr>
        <w:t xml:space="preserve">Nachfolgend finden Sie </w:t>
      </w:r>
      <w:r w:rsidR="008260EE" w:rsidRPr="00393508">
        <w:rPr>
          <w:rFonts w:cstheme="minorHAnsi"/>
          <w:color w:val="70AD47" w:themeColor="accent6"/>
        </w:rPr>
        <w:t>zwei</w:t>
      </w:r>
      <w:r w:rsidRPr="00393508">
        <w:rPr>
          <w:rFonts w:cstheme="minorHAnsi"/>
          <w:color w:val="70AD47" w:themeColor="accent6"/>
        </w:rPr>
        <w:t xml:space="preserve"> Varianten</w:t>
      </w:r>
      <w:r w:rsidR="00D07C35" w:rsidRPr="00393508">
        <w:rPr>
          <w:rFonts w:cstheme="minorHAnsi"/>
          <w:color w:val="70AD47" w:themeColor="accent6"/>
        </w:rPr>
        <w:t xml:space="preserve"> - </w:t>
      </w:r>
      <w:r w:rsidRPr="00393508">
        <w:rPr>
          <w:rFonts w:cstheme="minorHAnsi"/>
          <w:color w:val="70AD47" w:themeColor="accent6"/>
        </w:rPr>
        <w:t xml:space="preserve">Variante A beschränkt sich auf die gesetzliche </w:t>
      </w:r>
      <w:r w:rsidR="00324177" w:rsidRPr="00393508">
        <w:rPr>
          <w:rFonts w:cstheme="minorHAnsi"/>
          <w:color w:val="70AD47" w:themeColor="accent6"/>
        </w:rPr>
        <w:t xml:space="preserve">Lohnfortzahlungspflicht </w:t>
      </w:r>
      <w:r w:rsidR="00E66F4E" w:rsidRPr="00393508">
        <w:rPr>
          <w:rFonts w:cstheme="minorHAnsi"/>
          <w:color w:val="70AD47" w:themeColor="accent6"/>
        </w:rPr>
        <w:t>gemäss</w:t>
      </w:r>
      <w:r w:rsidR="00324177" w:rsidRPr="00393508">
        <w:rPr>
          <w:rFonts w:cstheme="minorHAnsi"/>
          <w:color w:val="70AD47" w:themeColor="accent6"/>
        </w:rPr>
        <w:t xml:space="preserve"> Art. 324a OR </w:t>
      </w:r>
    </w:p>
    <w:p w14:paraId="0ED0F124" w14:textId="3522F479" w:rsidR="003B6854" w:rsidRPr="00D55509" w:rsidRDefault="003B6854" w:rsidP="00307127">
      <w:pPr>
        <w:pStyle w:val="Listenabsatz"/>
        <w:numPr>
          <w:ilvl w:val="0"/>
          <w:numId w:val="1"/>
        </w:numPr>
        <w:spacing w:before="240" w:after="240"/>
        <w:ind w:left="0" w:hanging="567"/>
        <w:contextualSpacing w:val="0"/>
        <w:rPr>
          <w:rFonts w:cstheme="minorHAnsi"/>
        </w:rPr>
      </w:pPr>
      <w:r w:rsidRPr="00393508">
        <w:rPr>
          <w:rFonts w:cstheme="minorHAnsi"/>
          <w:color w:val="70AD47" w:themeColor="accent6"/>
        </w:rPr>
        <w:t xml:space="preserve">[Variante </w:t>
      </w:r>
      <w:proofErr w:type="gramStart"/>
      <w:r w:rsidRPr="00393508">
        <w:rPr>
          <w:rFonts w:cstheme="minorHAnsi"/>
          <w:color w:val="70AD47" w:themeColor="accent6"/>
        </w:rPr>
        <w:t>A]</w:t>
      </w:r>
      <w:r w:rsidR="00EB459D" w:rsidRPr="00D55509">
        <w:rPr>
          <w:rFonts w:cstheme="minorHAnsi"/>
        </w:rPr>
        <w:t>Ist</w:t>
      </w:r>
      <w:proofErr w:type="gramEnd"/>
      <w:r w:rsidR="00EB459D" w:rsidRPr="00D55509">
        <w:rPr>
          <w:rFonts w:cstheme="minorHAnsi"/>
        </w:rPr>
        <w:t xml:space="preserve"> der Arbeitnehmer aus persönlichen Gründen unverschuldet an der Erfüllung seiner Arbeitspflicht ganz oder teilweise verhindert (</w:t>
      </w:r>
      <w:r w:rsidR="00AE463A">
        <w:rPr>
          <w:rFonts w:cstheme="minorHAnsi"/>
        </w:rPr>
        <w:t>namentlich</w:t>
      </w:r>
      <w:r w:rsidR="00EB459D" w:rsidRPr="00D55509">
        <w:rPr>
          <w:rFonts w:cstheme="minorHAnsi"/>
        </w:rPr>
        <w:t xml:space="preserve"> infolge Krankheit, Unfall, Schwangerschaft, Militärdienst oder Erfüllung einer anderen gesetzlichen Pflicht), so </w:t>
      </w:r>
      <w:r w:rsidR="00AE463A" w:rsidRPr="007C7359">
        <w:rPr>
          <w:rFonts w:cstheme="minorHAnsi"/>
        </w:rPr>
        <w:t xml:space="preserve">hat der Arbeitnehmer nach Massgabe von Art. 324a OR Anspruch auf Lohnfortzahlung während </w:t>
      </w:r>
      <w:r w:rsidR="00EB459D" w:rsidRPr="00D55509">
        <w:rPr>
          <w:rFonts w:cstheme="minorHAnsi"/>
        </w:rPr>
        <w:t>eine</w:t>
      </w:r>
      <w:r w:rsidR="00AE463A">
        <w:rPr>
          <w:rFonts w:cstheme="minorHAnsi"/>
        </w:rPr>
        <w:t>r</w:t>
      </w:r>
      <w:r w:rsidR="00EB459D" w:rsidRPr="00D55509">
        <w:rPr>
          <w:rFonts w:cstheme="minorHAnsi"/>
        </w:rPr>
        <w:t xml:space="preserve"> beschränkte</w:t>
      </w:r>
      <w:r w:rsidR="00AE463A">
        <w:rPr>
          <w:rFonts w:cstheme="minorHAnsi"/>
        </w:rPr>
        <w:t>n</w:t>
      </w:r>
      <w:r w:rsidR="00EB459D" w:rsidRPr="00D55509">
        <w:rPr>
          <w:rFonts w:cstheme="minorHAnsi"/>
        </w:rPr>
        <w:t xml:space="preserve"> Zeit.</w:t>
      </w:r>
    </w:p>
    <w:p w14:paraId="447DB50F" w14:textId="79E11097" w:rsidR="00761D4B" w:rsidRDefault="00EB459D" w:rsidP="00761D4B">
      <w:pPr>
        <w:rPr>
          <w:rFonts w:cstheme="minorHAnsi"/>
        </w:rPr>
      </w:pPr>
      <w:r w:rsidRPr="00393508">
        <w:rPr>
          <w:rFonts w:cstheme="minorHAnsi"/>
          <w:color w:val="70AD47" w:themeColor="accent6"/>
        </w:rPr>
        <w:t xml:space="preserve">[Variante </w:t>
      </w:r>
      <w:proofErr w:type="gramStart"/>
      <w:r w:rsidRPr="00393508">
        <w:rPr>
          <w:rFonts w:cstheme="minorHAnsi"/>
          <w:color w:val="70AD47" w:themeColor="accent6"/>
        </w:rPr>
        <w:t>B]</w:t>
      </w:r>
      <w:r w:rsidR="00761D4B" w:rsidRPr="00FD3D23">
        <w:rPr>
          <w:rFonts w:cstheme="minorHAnsi"/>
        </w:rPr>
        <w:t>Die</w:t>
      </w:r>
      <w:proofErr w:type="gramEnd"/>
      <w:r w:rsidR="00761D4B" w:rsidRPr="00FD3D23">
        <w:rPr>
          <w:rFonts w:cstheme="minorHAnsi"/>
        </w:rPr>
        <w:t xml:space="preserve"> Arbeitgeberin hat für den Fall von Arbeitsunfähigkeit durch Krankheit eine Krankentaggeldversicherung abgeschlossen. Die Leistungen der Versicherungen ersetzen die gesetzliche Lohn</w:t>
      </w:r>
      <w:r w:rsidR="00761D4B">
        <w:rPr>
          <w:rFonts w:cstheme="minorHAnsi"/>
        </w:rPr>
        <w:t>fort</w:t>
      </w:r>
      <w:r w:rsidR="00761D4B" w:rsidRPr="00FD3D23">
        <w:rPr>
          <w:rFonts w:cstheme="minorHAnsi"/>
        </w:rPr>
        <w:t>zahlungspflicht der Arbeitgeberin.</w:t>
      </w:r>
    </w:p>
    <w:p w14:paraId="2597EB4D" w14:textId="77777777" w:rsidR="00761D4B" w:rsidRDefault="00761D4B" w:rsidP="00761D4B">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Pr="0036649A">
        <w:t>(</w:t>
      </w:r>
      <w:r w:rsidRPr="00DF16AB">
        <w:t>insb. Vorbehalte).</w:t>
      </w:r>
    </w:p>
    <w:p w14:paraId="21D3A93F" w14:textId="77777777" w:rsidR="00110C39" w:rsidRDefault="00761D4B" w:rsidP="00110C39">
      <w:pPr>
        <w:rPr>
          <w:spacing w:val="4"/>
        </w:rPr>
      </w:pPr>
      <w:r w:rsidRPr="00A2330A">
        <w:rPr>
          <w:spacing w:val="4"/>
        </w:rPr>
        <w:t xml:space="preserve">Derzeit erbringt die Krankentaggeldversicherung grundsätzlich die folgenden Leistungen: Nach Ablauf einer Wartefrist von </w:t>
      </w:r>
      <w:r w:rsidRPr="00CD3E28">
        <w:rPr>
          <w:rFonts w:cstheme="minorHAnsi"/>
          <w:color w:val="0000FF"/>
        </w:rPr>
        <w:t>[Zahl</w:t>
      </w:r>
      <w:r w:rsidRPr="00295E20">
        <w:rPr>
          <w:rFonts w:cstheme="minorHAnsi"/>
        </w:rPr>
        <w:t>]</w:t>
      </w:r>
      <w:r>
        <w:rPr>
          <w:rFonts w:cstheme="minorHAnsi"/>
        </w:rPr>
        <w:t xml:space="preserve"> </w:t>
      </w:r>
      <w:r w:rsidRPr="00A2330A">
        <w:rPr>
          <w:spacing w:val="4"/>
        </w:rPr>
        <w:t xml:space="preserve">Tagen </w:t>
      </w:r>
      <w:r w:rsidRPr="007C7359">
        <w:rPr>
          <w:rFonts w:cstheme="minorHAnsi"/>
          <w:color w:val="0000FF"/>
        </w:rPr>
        <w:t>[80-</w:t>
      </w:r>
      <w:proofErr w:type="gramStart"/>
      <w:r w:rsidRPr="007C7359">
        <w:rPr>
          <w:rFonts w:cstheme="minorHAnsi"/>
          <w:color w:val="0000FF"/>
        </w:rPr>
        <w:t>100]</w:t>
      </w:r>
      <w:r w:rsidRPr="00C61EED">
        <w:rPr>
          <w:color w:val="002D5F"/>
          <w:spacing w:val="4"/>
        </w:rPr>
        <w:t>%</w:t>
      </w:r>
      <w:proofErr w:type="gramEnd"/>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502A9D32" w14:textId="53F9663A" w:rsidR="00761D4B" w:rsidRPr="0082672E" w:rsidRDefault="00110C39" w:rsidP="0082672E">
      <w:pPr>
        <w:rPr>
          <w:rFonts w:cstheme="minorHAnsi"/>
        </w:rPr>
      </w:pPr>
      <w:r w:rsidRPr="0045639C">
        <w:rPr>
          <w:rFonts w:cstheme="minorHAnsi"/>
        </w:rPr>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w:t>
      </w:r>
      <w:proofErr w:type="gramStart"/>
      <w:r w:rsidRPr="007C7359">
        <w:rPr>
          <w:rFonts w:cstheme="minorHAnsi"/>
          <w:color w:val="0000FF"/>
        </w:rPr>
        <w:t>100]</w:t>
      </w:r>
      <w:r w:rsidRPr="007C7359">
        <w:rPr>
          <w:rFonts w:cstheme="minorHAnsi"/>
        </w:rPr>
        <w:t>%</w:t>
      </w:r>
      <w:proofErr w:type="gramEnd"/>
      <w:r w:rsidRPr="007C7359">
        <w:rPr>
          <w:rFonts w:cstheme="minorHAnsi"/>
        </w:rPr>
        <w:t xml:space="preserve"> des Lohnes. </w:t>
      </w:r>
    </w:p>
    <w:p w14:paraId="0DDD7829" w14:textId="77777777" w:rsidR="00761D4B" w:rsidRPr="00D53D86" w:rsidRDefault="00761D4B" w:rsidP="00761D4B">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0ED0F12C" w14:textId="1F89B81C" w:rsidR="00D5271B" w:rsidRPr="00D55509" w:rsidRDefault="00D5271B" w:rsidP="00D5271B">
      <w:pPr>
        <w:spacing w:before="240" w:after="240"/>
        <w:ind w:left="-11"/>
        <w:rPr>
          <w:rFonts w:cstheme="minorHAnsi"/>
        </w:rPr>
      </w:pPr>
      <w:r w:rsidRPr="00393508">
        <w:rPr>
          <w:rFonts w:cstheme="minorHAnsi"/>
          <w:color w:val="70AD47" w:themeColor="accent6"/>
        </w:rPr>
        <w:t xml:space="preserve">[Bei Variante </w:t>
      </w:r>
      <w:proofErr w:type="gramStart"/>
      <w:r w:rsidRPr="00393508">
        <w:rPr>
          <w:rFonts w:cstheme="minorHAnsi"/>
          <w:color w:val="70AD47" w:themeColor="accent6"/>
        </w:rPr>
        <w:t>B]</w:t>
      </w:r>
      <w:r w:rsidRPr="00D55509">
        <w:rPr>
          <w:rFonts w:cstheme="minorHAnsi"/>
        </w:rPr>
        <w:t>Die</w:t>
      </w:r>
      <w:proofErr w:type="gramEnd"/>
      <w:r w:rsidRPr="00D55509">
        <w:rPr>
          <w:rFonts w:cstheme="minorHAnsi"/>
        </w:rPr>
        <w:t xml:space="preserve"> Hälfte der Prämie geht zulasten des Arbeitnehmers.</w:t>
      </w:r>
    </w:p>
    <w:p w14:paraId="0ED0F12D" w14:textId="4BFB59DB" w:rsidR="00D5271B" w:rsidRPr="00D55509" w:rsidRDefault="00D5271B" w:rsidP="00D5271B">
      <w:pPr>
        <w:spacing w:before="240" w:after="240"/>
        <w:ind w:left="-11"/>
        <w:rPr>
          <w:rFonts w:cstheme="minorHAnsi"/>
        </w:rPr>
      </w:pPr>
      <w:r w:rsidRPr="00393508">
        <w:rPr>
          <w:rFonts w:cstheme="minorHAnsi"/>
          <w:color w:val="70AD47" w:themeColor="accent6"/>
        </w:rPr>
        <w:t xml:space="preserve">[Bei Variante </w:t>
      </w:r>
      <w:proofErr w:type="gramStart"/>
      <w:r w:rsidRPr="00393508">
        <w:rPr>
          <w:rFonts w:cstheme="minorHAnsi"/>
          <w:color w:val="70AD47" w:themeColor="accent6"/>
        </w:rPr>
        <w:t>B]</w:t>
      </w:r>
      <w:r w:rsidRPr="00D55509">
        <w:rPr>
          <w:rFonts w:cstheme="minorHAnsi"/>
        </w:rPr>
        <w:t>Die</w:t>
      </w:r>
      <w:proofErr w:type="gramEnd"/>
      <w:r w:rsidRPr="00D55509">
        <w:rPr>
          <w:rFonts w:cstheme="minorHAnsi"/>
        </w:rPr>
        <w:t xml:space="preserve"> Arbeitgeberin ist von weiteren Lohnzahlungspflichten gemäss Art. 324a OR befreit.</w:t>
      </w:r>
    </w:p>
    <w:p w14:paraId="0ED0F12E" w14:textId="77777777" w:rsidR="00D5271B" w:rsidRPr="00D55509" w:rsidRDefault="00D5271B" w:rsidP="00D5271B">
      <w:pPr>
        <w:spacing w:before="240" w:after="240"/>
        <w:ind w:left="-11"/>
        <w:rPr>
          <w:rFonts w:cstheme="minorHAnsi"/>
        </w:rPr>
      </w:pPr>
      <w:r w:rsidRPr="00D55509">
        <w:rPr>
          <w:rFonts w:cstheme="minorHAnsi"/>
        </w:rPr>
        <w:t>Die Lohnfortzahlungspflicht der Arbeitgeberin endet in jedem Fall mit dem Ende des Arbeitsverhältnisses.</w:t>
      </w:r>
    </w:p>
    <w:p w14:paraId="0ED0F12F" w14:textId="066CCB76" w:rsidR="00D5271B" w:rsidRPr="00D55509" w:rsidRDefault="00D5271B" w:rsidP="00D5271B">
      <w:pPr>
        <w:spacing w:before="240" w:after="240"/>
        <w:ind w:left="-11"/>
        <w:rPr>
          <w:rFonts w:cstheme="minorHAnsi"/>
        </w:rPr>
      </w:pPr>
      <w:r w:rsidRPr="00393508">
        <w:rPr>
          <w:rFonts w:cstheme="minorHAnsi"/>
          <w:color w:val="70AD47" w:themeColor="accent6"/>
        </w:rPr>
        <w:lastRenderedPageBreak/>
        <w:t xml:space="preserve">[Bei Variante </w:t>
      </w:r>
      <w:proofErr w:type="gramStart"/>
      <w:r w:rsidRPr="00393508">
        <w:rPr>
          <w:rFonts w:cstheme="minorHAnsi"/>
          <w:color w:val="70AD47" w:themeColor="accent6"/>
        </w:rPr>
        <w:t>B]</w:t>
      </w:r>
      <w:r w:rsidRPr="00D55509">
        <w:rPr>
          <w:rFonts w:cstheme="minorHAnsi"/>
        </w:rPr>
        <w:t>Der</w:t>
      </w:r>
      <w:proofErr w:type="gramEnd"/>
      <w:r w:rsidRPr="00D55509">
        <w:rPr>
          <w:rFonts w:cstheme="minorHAnsi"/>
        </w:rPr>
        <w:t xml:space="preserve">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0ED0F130" w14:textId="3A41C5AA" w:rsidR="001F6FA2" w:rsidRPr="00D55509" w:rsidRDefault="001F6FA2" w:rsidP="00D5271B">
      <w:pPr>
        <w:pStyle w:val="Listenabsatz"/>
        <w:spacing w:before="240" w:after="240"/>
        <w:ind w:left="0"/>
        <w:contextualSpacing w:val="0"/>
        <w:rPr>
          <w:rFonts w:cstheme="minorHAnsi"/>
          <w:b/>
          <w:sz w:val="24"/>
        </w:rPr>
      </w:pPr>
      <w:r w:rsidRPr="00D55509">
        <w:rPr>
          <w:rFonts w:cstheme="minorHAnsi"/>
          <w:b/>
          <w:sz w:val="24"/>
        </w:rPr>
        <w:t>Personalversicherungen</w:t>
      </w:r>
    </w:p>
    <w:p w14:paraId="0ED0F131" w14:textId="77777777" w:rsidR="001F6FA2" w:rsidRPr="00D55509" w:rsidRDefault="001F6FA2" w:rsidP="001F6FA2">
      <w:pPr>
        <w:pStyle w:val="Listenabsatz"/>
        <w:numPr>
          <w:ilvl w:val="0"/>
          <w:numId w:val="8"/>
        </w:numPr>
        <w:spacing w:before="240" w:after="240"/>
        <w:ind w:left="426" w:hanging="426"/>
        <w:contextualSpacing w:val="0"/>
        <w:rPr>
          <w:rFonts w:cstheme="minorHAnsi"/>
          <w:b/>
          <w:sz w:val="24"/>
        </w:rPr>
      </w:pPr>
      <w:r w:rsidRPr="00D55509">
        <w:rPr>
          <w:rFonts w:asciiTheme="majorHAnsi" w:hAnsiTheme="majorHAnsi" w:cstheme="majorHAnsi"/>
        </w:rPr>
        <w:t>Obligatorische Versicherungen</w:t>
      </w:r>
    </w:p>
    <w:p w14:paraId="0ED0F132" w14:textId="77777777" w:rsidR="001F6FA2" w:rsidRPr="00D55509" w:rsidRDefault="005B0B51" w:rsidP="001F6FA2">
      <w:pPr>
        <w:pStyle w:val="Listenabsatz"/>
        <w:numPr>
          <w:ilvl w:val="0"/>
          <w:numId w:val="1"/>
        </w:numPr>
        <w:spacing w:before="240" w:after="240"/>
        <w:ind w:left="0" w:hanging="567"/>
        <w:contextualSpacing w:val="0"/>
        <w:rPr>
          <w:rFonts w:cstheme="minorHAnsi"/>
        </w:rPr>
      </w:pPr>
      <w:r w:rsidRPr="00D55509">
        <w:rPr>
          <w:rFonts w:cstheme="minorHAnsi"/>
        </w:rPr>
        <w:t>Gegen die Risiken Alter, Unfall, Invalidität und Arbeitslosigkeit und für Arbeitsverhinderungen infolge öffentlicher Dienstleistungen (v.a. Militär-, Zivil- und Zivilschutzdienst) und Mutterschaft ist der Arbeitnehmer im Rahmen von AHVG/IVG, BVG, UVG, AVIG und EO obligatorisch versichert.</w:t>
      </w:r>
    </w:p>
    <w:p w14:paraId="64D48B07" w14:textId="77777777" w:rsidR="00EE7FAE" w:rsidRPr="00EE7FAE" w:rsidRDefault="00EE7FAE" w:rsidP="0082672E">
      <w:pPr>
        <w:rPr>
          <w:rFonts w:cstheme="minorHAnsi"/>
        </w:rPr>
      </w:pPr>
      <w:r w:rsidRPr="00EE7FAE">
        <w:rPr>
          <w:rFonts w:cstheme="minorHAnsi"/>
        </w:rPr>
        <w:t xml:space="preserve">Obligatorische berufliche Vorsorge (sog. Zweite Säule): Es gelten grundsätzlich die </w:t>
      </w:r>
      <w:r w:rsidRPr="00EE7FAE">
        <w:rPr>
          <w:spacing w:val="4"/>
        </w:rPr>
        <w:t xml:space="preserve">jeweils </w:t>
      </w:r>
      <w:r w:rsidRPr="00EE7FAE">
        <w:rPr>
          <w:rFonts w:cstheme="minorHAnsi"/>
        </w:rPr>
        <w:t xml:space="preserve">massgebenden Bestimmungen der Vorsorgeeinrichtung. Diese, namentlich Statuten und Reglemente, können jederzeit bei der Vorsorgeeinrichtung bezogen werden. </w:t>
      </w:r>
    </w:p>
    <w:p w14:paraId="0ED0F134" w14:textId="77777777" w:rsidR="001F6FA2" w:rsidRPr="00D55509" w:rsidRDefault="001F6FA2" w:rsidP="001F6FA2">
      <w:pPr>
        <w:pStyle w:val="Listenabsatz"/>
        <w:numPr>
          <w:ilvl w:val="0"/>
          <w:numId w:val="8"/>
        </w:numPr>
        <w:spacing w:before="240" w:after="240"/>
        <w:ind w:left="426" w:hanging="426"/>
        <w:contextualSpacing w:val="0"/>
        <w:rPr>
          <w:rFonts w:cstheme="minorHAnsi"/>
        </w:rPr>
      </w:pPr>
      <w:r w:rsidRPr="00D55509">
        <w:rPr>
          <w:rFonts w:asciiTheme="majorHAnsi" w:hAnsiTheme="majorHAnsi" w:cstheme="majorHAnsi"/>
        </w:rPr>
        <w:t>Freiwillige Versicherungen</w:t>
      </w:r>
    </w:p>
    <w:p w14:paraId="0ED0F135" w14:textId="77777777" w:rsidR="001F6FA2" w:rsidRPr="00D55509" w:rsidRDefault="005B0B51" w:rsidP="00307127">
      <w:pPr>
        <w:pStyle w:val="Listenabsatz"/>
        <w:numPr>
          <w:ilvl w:val="0"/>
          <w:numId w:val="1"/>
        </w:numPr>
        <w:spacing w:before="240" w:after="240"/>
        <w:ind w:left="0" w:hanging="567"/>
        <w:contextualSpacing w:val="0"/>
        <w:rPr>
          <w:rFonts w:cstheme="minorHAnsi"/>
        </w:rPr>
      </w:pPr>
      <w:r w:rsidRPr="00393508">
        <w:rPr>
          <w:rFonts w:cstheme="minorHAnsi"/>
          <w:color w:val="70AD47" w:themeColor="accent6"/>
        </w:rPr>
        <w:t xml:space="preserve">[Sofern </w:t>
      </w:r>
      <w:proofErr w:type="gramStart"/>
      <w:r w:rsidRPr="00393508">
        <w:rPr>
          <w:rFonts w:cstheme="minorHAnsi"/>
          <w:color w:val="70AD47" w:themeColor="accent6"/>
        </w:rPr>
        <w:t>vorhanden]</w:t>
      </w:r>
      <w:r w:rsidRPr="00D55509">
        <w:rPr>
          <w:rFonts w:cstheme="minorHAnsi"/>
        </w:rPr>
        <w:t>Die</w:t>
      </w:r>
      <w:proofErr w:type="gramEnd"/>
      <w:r w:rsidRPr="00D55509">
        <w:rPr>
          <w:rFonts w:cstheme="minorHAnsi"/>
        </w:rPr>
        <w:t xml:space="preserve"> Arbeitgeberin versichert den Arbeitnehmer folgendermassen über den obligatorischen Bereich hinaus:</w:t>
      </w:r>
    </w:p>
    <w:p w14:paraId="0ED0F136" w14:textId="77777777" w:rsidR="003B6854" w:rsidRPr="00D55509" w:rsidRDefault="005B0B51" w:rsidP="005B0B51">
      <w:pPr>
        <w:pStyle w:val="Listenabsatz"/>
        <w:spacing w:before="240" w:after="240"/>
        <w:ind w:left="0"/>
        <w:contextualSpacing w:val="0"/>
        <w:rPr>
          <w:rFonts w:cstheme="minorHAnsi"/>
        </w:rPr>
      </w:pPr>
      <w:r w:rsidRPr="00D55509">
        <w:rPr>
          <w:rFonts w:cstheme="minorHAnsi"/>
          <w:color w:val="0000FF"/>
        </w:rPr>
        <w:t>[</w:t>
      </w:r>
      <w:r w:rsidR="00EB459D" w:rsidRPr="00D55509">
        <w:rPr>
          <w:rFonts w:cstheme="minorHAnsi"/>
          <w:color w:val="0000FF"/>
        </w:rPr>
        <w:t>Aufzählung der überobligatorischen Leistungen</w:t>
      </w:r>
      <w:r w:rsidRPr="00D55509">
        <w:rPr>
          <w:rFonts w:cstheme="minorHAnsi"/>
          <w:color w:val="0000FF"/>
        </w:rPr>
        <w:t>]</w:t>
      </w:r>
    </w:p>
    <w:p w14:paraId="0ED0F13E" w14:textId="77777777" w:rsidR="005B0B51" w:rsidRPr="00D55509" w:rsidRDefault="005B0B51" w:rsidP="005B0B51">
      <w:pPr>
        <w:pStyle w:val="Listenabsatz"/>
        <w:spacing w:before="360" w:after="240"/>
        <w:ind w:left="0"/>
        <w:contextualSpacing w:val="0"/>
        <w:rPr>
          <w:rFonts w:cstheme="minorHAnsi"/>
          <w:b/>
          <w:sz w:val="24"/>
        </w:rPr>
      </w:pPr>
      <w:r w:rsidRPr="00D55509">
        <w:rPr>
          <w:rFonts w:cstheme="minorHAnsi"/>
          <w:b/>
          <w:sz w:val="24"/>
        </w:rPr>
        <w:t>Schlussbestimmungen</w:t>
      </w:r>
    </w:p>
    <w:p w14:paraId="0ED0F13F" w14:textId="77777777" w:rsidR="005B0B51" w:rsidRPr="007E4310" w:rsidRDefault="00C71C99" w:rsidP="00307127">
      <w:pPr>
        <w:pStyle w:val="Listenabsatz"/>
        <w:numPr>
          <w:ilvl w:val="0"/>
          <w:numId w:val="1"/>
        </w:numPr>
        <w:spacing w:before="240" w:after="240"/>
        <w:ind w:left="0" w:hanging="567"/>
        <w:contextualSpacing w:val="0"/>
        <w:rPr>
          <w:rFonts w:cstheme="minorHAnsi"/>
        </w:rPr>
      </w:pPr>
      <w:r w:rsidRPr="00393508">
        <w:rPr>
          <w:rStyle w:val="rzfFormulierungsvorschlag"/>
          <w:color w:val="70AD47" w:themeColor="accent6"/>
        </w:rPr>
        <w:t xml:space="preserve">[Nur sofern ein GAV anwendbar </w:t>
      </w:r>
      <w:proofErr w:type="gramStart"/>
      <w:r w:rsidRPr="00393508">
        <w:rPr>
          <w:rStyle w:val="rzfFormulierungsvorschlag"/>
          <w:color w:val="70AD47" w:themeColor="accent6"/>
        </w:rPr>
        <w:t>ist]</w:t>
      </w:r>
      <w:r w:rsidRPr="00D55509">
        <w:t>Das</w:t>
      </w:r>
      <w:proofErr w:type="gramEnd"/>
      <w:r w:rsidRPr="00D55509">
        <w:t xml:space="preserve"> Arbeitsverhältnis untersteht dem Gesamtarbeitsvertrag </w:t>
      </w:r>
      <w:r w:rsidRPr="00D55509">
        <w:rPr>
          <w:rStyle w:val="rzfFormulierungsvorschlag"/>
        </w:rPr>
        <w:t xml:space="preserve">[Bezeichnung des </w:t>
      </w:r>
      <w:r w:rsidRPr="00D55509">
        <w:rPr>
          <w:rStyle w:val="rzfFormulierungsvorschlag"/>
        </w:rPr>
        <w:softHyphen/>
        <w:t>GAV]</w:t>
      </w:r>
      <w:r w:rsidRPr="00D55509">
        <w:t>. Dem Arbeitnehmer wurde der GAV ausgehändigt und vor Vertragsunterzeichnung die Möglichkeit gegeben, sich mit dessen Inhalt vertraut zu machen.</w:t>
      </w:r>
    </w:p>
    <w:p w14:paraId="53DBE664" w14:textId="1143EFF9" w:rsidR="007E4310" w:rsidRPr="007E4310" w:rsidRDefault="007E4310" w:rsidP="007E4310">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w:t>
      </w:r>
      <w:proofErr w:type="gramStart"/>
      <w:r w:rsidRPr="00AA73A4">
        <w:rPr>
          <w:rStyle w:val="rzfFormulierungsvorschlag"/>
          <w:color w:val="70AD47" w:themeColor="accent6"/>
        </w:rPr>
        <w:t>ist]</w:t>
      </w:r>
      <w:r>
        <w:t>Die</w:t>
      </w:r>
      <w:proofErr w:type="gramEnd"/>
      <w:r>
        <w:t xml:space="preserve"> Anwendung der 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wird, soweit rechtlich zulässig, pauschal wegbedungen.</w:t>
      </w:r>
    </w:p>
    <w:p w14:paraId="3BE782CB" w14:textId="0CF7EBB1" w:rsidR="001E6E6C" w:rsidRDefault="00C71C99" w:rsidP="00307127">
      <w:pPr>
        <w:pStyle w:val="Listenabsatz"/>
        <w:numPr>
          <w:ilvl w:val="0"/>
          <w:numId w:val="1"/>
        </w:numPr>
        <w:spacing w:before="240" w:after="240"/>
        <w:ind w:left="0" w:hanging="567"/>
        <w:contextualSpacing w:val="0"/>
        <w:rPr>
          <w:rFonts w:cstheme="minorHAnsi"/>
        </w:rPr>
      </w:pPr>
      <w:r w:rsidRPr="000D77A6">
        <w:rPr>
          <w:rFonts w:cstheme="minorHAnsi"/>
        </w:rPr>
        <w:t xml:space="preserve">Es bilden folgende Reglemente Bestandteile dieses Vertrags: </w:t>
      </w:r>
      <w:r w:rsidRPr="00393508">
        <w:rPr>
          <w:rFonts w:cstheme="minorHAnsi"/>
          <w:color w:val="70AD47" w:themeColor="accent6"/>
        </w:rPr>
        <w:t xml:space="preserve">[Namen </w:t>
      </w:r>
      <w:r w:rsidR="0021756D" w:rsidRPr="00393508">
        <w:rPr>
          <w:rFonts w:cstheme="minorHAnsi"/>
          <w:color w:val="70AD47" w:themeColor="accent6"/>
        </w:rPr>
        <w:t xml:space="preserve">z.B. Personalreglement, etc. – </w:t>
      </w:r>
      <w:r w:rsidR="000F325D" w:rsidRPr="00393508">
        <w:rPr>
          <w:rFonts w:cstheme="minorHAnsi"/>
          <w:b/>
          <w:bCs/>
          <w:color w:val="70AD47" w:themeColor="accent6"/>
        </w:rPr>
        <w:t>Wichtig</w:t>
      </w:r>
      <w:r w:rsidR="000F325D" w:rsidRPr="00393508">
        <w:rPr>
          <w:rFonts w:cstheme="minorHAnsi"/>
          <w:color w:val="70AD47" w:themeColor="accent6"/>
        </w:rPr>
        <w:t xml:space="preserve">: </w:t>
      </w:r>
      <w:r w:rsidR="001E6E6C" w:rsidRPr="00393508">
        <w:rPr>
          <w:rFonts w:cstheme="minorHAnsi"/>
          <w:color w:val="70AD47" w:themeColor="accent6"/>
        </w:rPr>
        <w:t>Weisungen können vom Arbeitgeber grundsätzlich einseitig erlassen und angepasst werden (z.B. Weisung betreffend Arbeitszeit, betreffend Verbot sexueller Belästigung am Arbeitsplatz, betreffend Übersicht Versicherungsschutz etc.). Erklärt ein Arbeitsvertrag aber eine Weisung, eine Versicherungspolice o.Ä. zum integrierenden Vertragsbestandteil, braucht es für jede Anpassung stets die Zustimmung des Arbeitnehmenden.</w:t>
      </w:r>
      <w:r w:rsidR="001E6E6C" w:rsidRPr="00393508">
        <w:rPr>
          <w:rStyle w:val="rzfFormulierungsvorschlag"/>
          <w:color w:val="70AD47" w:themeColor="accent6"/>
        </w:rPr>
        <w:t>]</w:t>
      </w:r>
      <w:r w:rsidR="001E6E6C" w:rsidRPr="00FE24B0">
        <w:rPr>
          <w:rFonts w:cstheme="minorHAnsi"/>
        </w:rPr>
        <w:t xml:space="preserve"> </w:t>
      </w:r>
    </w:p>
    <w:p w14:paraId="0ED0F140" w14:textId="4ADE0E57" w:rsidR="00C71C99" w:rsidRPr="000D77A6" w:rsidRDefault="001E6E6C" w:rsidP="00560979">
      <w:pPr>
        <w:pStyle w:val="Listenabsatz"/>
        <w:spacing w:before="240" w:after="240"/>
        <w:ind w:left="0"/>
        <w:contextualSpacing w:val="0"/>
        <w:rPr>
          <w:rFonts w:cstheme="minorHAnsi"/>
        </w:rPr>
      </w:pPr>
      <w:r w:rsidRPr="00FE24B0">
        <w:rPr>
          <w:rFonts w:cstheme="minorHAnsi"/>
        </w:rPr>
        <w:t xml:space="preserve">Diese </w:t>
      </w:r>
      <w:r w:rsidR="00C71C99" w:rsidRPr="000D77A6">
        <w:rPr>
          <w:rFonts w:cstheme="minorHAnsi"/>
        </w:rPr>
        <w:t>sind dem Arbeitnehmer vor dem Vertragsabschluss ausgehändigt worden. Der Arbeitnehmer bestätigt mit untenstehender Unterschrift, dass er den Inhalt dieser Reglemente vollständig zur Kenntnis genommen und vollumfänglich akzeptiert hat.</w:t>
      </w:r>
    </w:p>
    <w:p w14:paraId="0ED0F141" w14:textId="77777777" w:rsidR="00C71C99" w:rsidRPr="000D77A6" w:rsidRDefault="00C71C99" w:rsidP="00307127">
      <w:pPr>
        <w:pStyle w:val="Listenabsatz"/>
        <w:numPr>
          <w:ilvl w:val="0"/>
          <w:numId w:val="1"/>
        </w:numPr>
        <w:spacing w:before="240" w:after="240"/>
        <w:ind w:left="0" w:hanging="567"/>
        <w:contextualSpacing w:val="0"/>
        <w:rPr>
          <w:rFonts w:cstheme="minorHAnsi"/>
        </w:rPr>
      </w:pPr>
      <w:r w:rsidRPr="000D77A6">
        <w:rPr>
          <w:rFonts w:cstheme="minorHAnsi"/>
        </w:rPr>
        <w:t>Abänderungen, Ergänzungen oder die Aufhebung des vorliegenden Vertrages sind nur in Schriftform und von beiden Vertragspartnern unterzeichnet rechtsgültig. Dies gilt insbesondere auch für diese Schriftformklausel.</w:t>
      </w:r>
    </w:p>
    <w:p w14:paraId="0ED0F142" w14:textId="77777777" w:rsidR="00C71C99" w:rsidRPr="000D77A6" w:rsidRDefault="00C71C99" w:rsidP="00307127">
      <w:pPr>
        <w:pStyle w:val="Listenabsatz"/>
        <w:numPr>
          <w:ilvl w:val="0"/>
          <w:numId w:val="1"/>
        </w:numPr>
        <w:spacing w:before="240" w:after="240"/>
        <w:ind w:left="0" w:hanging="567"/>
        <w:contextualSpacing w:val="0"/>
        <w:rPr>
          <w:rFonts w:cstheme="minorHAnsi"/>
        </w:rPr>
      </w:pPr>
      <w:r w:rsidRPr="000D77A6">
        <w:rPr>
          <w:rFonts w:cstheme="minorHAnsi"/>
        </w:rPr>
        <w:lastRenderedPageBreak/>
        <w:t>Sollten Teile dieses Vertrages unwirksam sein, so wird hierdurch die Gültigkeit der übrigen Bestimmungen nicht berührt. An die Stelle unwirksamer Bestimmungen treten sinngemäss die einschlägigen gesetzlichen Bestimmungen.</w:t>
      </w:r>
    </w:p>
    <w:p w14:paraId="0ED0F143" w14:textId="77777777" w:rsidR="00C71C99" w:rsidRPr="000D77A6" w:rsidRDefault="00C71C99" w:rsidP="00307127">
      <w:pPr>
        <w:pStyle w:val="Listenabsatz"/>
        <w:numPr>
          <w:ilvl w:val="0"/>
          <w:numId w:val="1"/>
        </w:numPr>
        <w:spacing w:before="240" w:after="240"/>
        <w:ind w:left="0" w:hanging="567"/>
        <w:contextualSpacing w:val="0"/>
        <w:rPr>
          <w:rFonts w:cstheme="minorHAnsi"/>
        </w:rPr>
      </w:pPr>
      <w:r w:rsidRPr="000D77A6">
        <w:rPr>
          <w:rFonts w:cstheme="minorHAnsi"/>
        </w:rPr>
        <w:t>Auf diesen Arbeitsvertrag ist schweizerisches Recht anwendbar. Der Gerichtsstand bestimmt sich nach Art. 34 ZPO.</w:t>
      </w:r>
    </w:p>
    <w:p w14:paraId="0ED0F144" w14:textId="77777777" w:rsidR="00A86609" w:rsidRPr="000D77A6" w:rsidRDefault="00A86609" w:rsidP="00A86609">
      <w:pPr>
        <w:pStyle w:val="Listenabsatz"/>
        <w:spacing w:before="240" w:after="240"/>
        <w:ind w:left="0"/>
        <w:contextualSpacing w:val="0"/>
        <w:rPr>
          <w:rFonts w:cstheme="minorHAnsi"/>
        </w:rPr>
      </w:pPr>
    </w:p>
    <w:p w14:paraId="0ED0F145" w14:textId="77777777" w:rsidR="00A86609" w:rsidRPr="000D77A6" w:rsidRDefault="00CF6258" w:rsidP="00A86609">
      <w:pPr>
        <w:pStyle w:val="Listenabsatz"/>
        <w:spacing w:before="240" w:after="240"/>
        <w:ind w:left="0"/>
        <w:contextualSpacing w:val="0"/>
        <w:rPr>
          <w:rFonts w:cstheme="minorHAnsi"/>
        </w:rPr>
      </w:pPr>
      <w:r w:rsidRPr="000D77A6">
        <w:rPr>
          <w:rFonts w:cstheme="minorHAnsi"/>
          <w:color w:val="0000FF"/>
        </w:rPr>
        <w:t>[Ort, Datum]</w:t>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t>[Ort, Datum]</w:t>
      </w:r>
    </w:p>
    <w:p w14:paraId="0ED0F146" w14:textId="77777777" w:rsidR="00CF6258" w:rsidRPr="000D77A6" w:rsidRDefault="00CF6258" w:rsidP="00A86609">
      <w:pPr>
        <w:pStyle w:val="Listenabsatz"/>
        <w:spacing w:before="240" w:after="240"/>
        <w:ind w:left="0"/>
        <w:contextualSpacing w:val="0"/>
        <w:rPr>
          <w:rFonts w:cstheme="minorHAnsi"/>
        </w:rPr>
      </w:pPr>
    </w:p>
    <w:p w14:paraId="0ED0F147" w14:textId="77777777" w:rsidR="00A86609" w:rsidRPr="000D77A6" w:rsidRDefault="00A86609" w:rsidP="00A86609">
      <w:pPr>
        <w:pStyle w:val="Listenabsatz"/>
        <w:spacing w:before="240" w:after="240"/>
        <w:ind w:left="0"/>
        <w:contextualSpacing w:val="0"/>
        <w:rPr>
          <w:rFonts w:cstheme="minorHAnsi"/>
        </w:rPr>
      </w:pPr>
      <w:r w:rsidRPr="000D77A6">
        <w:rPr>
          <w:rFonts w:cstheme="minorHAnsi"/>
        </w:rPr>
        <w:t>Die Arbeitgeberin:</w:t>
      </w:r>
      <w:r w:rsidRPr="000D77A6">
        <w:rPr>
          <w:rFonts w:cstheme="minorHAnsi"/>
        </w:rPr>
        <w:tab/>
      </w:r>
      <w:r w:rsidRPr="000D77A6">
        <w:rPr>
          <w:rFonts w:cstheme="minorHAnsi"/>
        </w:rPr>
        <w:tab/>
      </w:r>
      <w:r w:rsidRPr="000D77A6">
        <w:rPr>
          <w:rFonts w:cstheme="minorHAnsi"/>
        </w:rPr>
        <w:tab/>
      </w:r>
      <w:r w:rsidRPr="000D77A6">
        <w:rPr>
          <w:rFonts w:cstheme="minorHAnsi"/>
        </w:rPr>
        <w:tab/>
      </w:r>
      <w:r w:rsidR="00262CD8" w:rsidRPr="000D77A6">
        <w:rPr>
          <w:rFonts w:cstheme="minorHAnsi"/>
        </w:rPr>
        <w:tab/>
      </w:r>
      <w:r w:rsidRPr="000D77A6">
        <w:rPr>
          <w:rFonts w:cstheme="minorHAnsi"/>
        </w:rPr>
        <w:t>Der</w:t>
      </w:r>
      <w:r w:rsidR="00262CD8" w:rsidRPr="000D77A6">
        <w:rPr>
          <w:rFonts w:cstheme="minorHAnsi"/>
        </w:rPr>
        <w:t>/Die Arbeitnehmer/in:</w:t>
      </w:r>
    </w:p>
    <w:p w14:paraId="0ED0F148" w14:textId="77777777" w:rsidR="00262CD8" w:rsidRPr="000D77A6" w:rsidRDefault="00262CD8" w:rsidP="00A86609">
      <w:pPr>
        <w:pStyle w:val="Listenabsatz"/>
        <w:spacing w:before="240" w:after="240"/>
        <w:ind w:left="0"/>
        <w:contextualSpacing w:val="0"/>
        <w:rPr>
          <w:rFonts w:cstheme="minorHAnsi"/>
        </w:rPr>
      </w:pPr>
    </w:p>
    <w:p w14:paraId="0ED0F149" w14:textId="77777777" w:rsidR="00262CD8" w:rsidRPr="000D77A6" w:rsidRDefault="00262CD8" w:rsidP="00A86609">
      <w:pPr>
        <w:pStyle w:val="Listenabsatz"/>
        <w:spacing w:before="240" w:after="240"/>
        <w:ind w:left="0"/>
        <w:contextualSpacing w:val="0"/>
        <w:rPr>
          <w:rFonts w:cstheme="minorHAnsi"/>
        </w:rPr>
      </w:pPr>
    </w:p>
    <w:p w14:paraId="0ED0F14A" w14:textId="77777777" w:rsidR="00262CD8" w:rsidRPr="000D77A6" w:rsidRDefault="00262CD8" w:rsidP="00A86609">
      <w:pPr>
        <w:pStyle w:val="Listenabsatz"/>
        <w:spacing w:before="240" w:after="240"/>
        <w:ind w:left="0"/>
        <w:contextualSpacing w:val="0"/>
        <w:rPr>
          <w:rFonts w:cstheme="minorHAnsi"/>
          <w:u w:val="single"/>
        </w:rPr>
      </w:pP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rPr>
        <w:tab/>
      </w:r>
      <w:r w:rsidRPr="000D77A6">
        <w:rPr>
          <w:rFonts w:cstheme="minorHAnsi"/>
        </w:rPr>
        <w:tab/>
      </w:r>
      <w:r w:rsidRPr="000D77A6">
        <w:rPr>
          <w:rFonts w:cstheme="minorHAnsi"/>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p>
    <w:sectPr w:rsidR="00262CD8" w:rsidRPr="000D77A6" w:rsidSect="001878EB">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8EE93" w14:textId="77777777" w:rsidR="005751D2" w:rsidRDefault="005751D2" w:rsidP="00C242D4">
      <w:pPr>
        <w:spacing w:after="0" w:line="240" w:lineRule="auto"/>
      </w:pPr>
      <w:r>
        <w:separator/>
      </w:r>
    </w:p>
  </w:endnote>
  <w:endnote w:type="continuationSeparator" w:id="0">
    <w:p w14:paraId="5A02B943" w14:textId="77777777" w:rsidR="005751D2" w:rsidRDefault="005751D2"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rPr>
    </w:sdtEndPr>
    <w:sdtContent>
      <w:p w14:paraId="0ED0F14F" w14:textId="77777777"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AC7C4E" w:rsidRPr="00AC7C4E">
          <w:rPr>
            <w:noProof/>
            <w:sz w:val="20"/>
            <w:lang w:val="de-DE"/>
          </w:rPr>
          <w:t>10</w:t>
        </w:r>
        <w:r w:rsidRPr="00C242D4">
          <w:rPr>
            <w:sz w:val="20"/>
          </w:rPr>
          <w:fldChar w:fldCharType="end"/>
        </w:r>
      </w:p>
    </w:sdtContent>
  </w:sdt>
  <w:p w14:paraId="0ED0F150"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D0EDC" w14:textId="77777777" w:rsidR="005751D2" w:rsidRDefault="005751D2" w:rsidP="00C242D4">
      <w:pPr>
        <w:spacing w:after="0" w:line="240" w:lineRule="auto"/>
      </w:pPr>
      <w:r>
        <w:separator/>
      </w:r>
    </w:p>
  </w:footnote>
  <w:footnote w:type="continuationSeparator" w:id="0">
    <w:p w14:paraId="2F97E5E2" w14:textId="77777777" w:rsidR="005751D2" w:rsidRDefault="005751D2"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B7C6AE6"/>
    <w:lvl w:ilvl="0" w:tplc="5810C354">
      <w:start w:val="1"/>
      <w:numFmt w:val="decimal"/>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1905406643">
    <w:abstractNumId w:val="0"/>
  </w:num>
  <w:num w:numId="2" w16cid:durableId="693965103">
    <w:abstractNumId w:val="5"/>
  </w:num>
  <w:num w:numId="3" w16cid:durableId="2095319862">
    <w:abstractNumId w:val="9"/>
  </w:num>
  <w:num w:numId="4" w16cid:durableId="727654863">
    <w:abstractNumId w:val="8"/>
  </w:num>
  <w:num w:numId="5" w16cid:durableId="1818644675">
    <w:abstractNumId w:val="6"/>
  </w:num>
  <w:num w:numId="6" w16cid:durableId="486363256">
    <w:abstractNumId w:val="7"/>
  </w:num>
  <w:num w:numId="7" w16cid:durableId="1810391132">
    <w:abstractNumId w:val="3"/>
  </w:num>
  <w:num w:numId="8" w16cid:durableId="1058281023">
    <w:abstractNumId w:val="4"/>
  </w:num>
  <w:num w:numId="9" w16cid:durableId="1373923069">
    <w:abstractNumId w:val="2"/>
  </w:num>
  <w:num w:numId="10" w16cid:durableId="1910461697">
    <w:abstractNumId w:val="1"/>
  </w:num>
  <w:num w:numId="11" w16cid:durableId="124938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207FA"/>
    <w:rsid w:val="00022964"/>
    <w:rsid w:val="00023B05"/>
    <w:rsid w:val="00036875"/>
    <w:rsid w:val="00041BCD"/>
    <w:rsid w:val="000454FB"/>
    <w:rsid w:val="00065337"/>
    <w:rsid w:val="00065A7E"/>
    <w:rsid w:val="00066EEF"/>
    <w:rsid w:val="00073AD3"/>
    <w:rsid w:val="00086B24"/>
    <w:rsid w:val="000B7EA4"/>
    <w:rsid w:val="000C4DEB"/>
    <w:rsid w:val="000D7643"/>
    <w:rsid w:val="000D77A6"/>
    <w:rsid w:val="000F325D"/>
    <w:rsid w:val="00110C39"/>
    <w:rsid w:val="00116E59"/>
    <w:rsid w:val="001241F6"/>
    <w:rsid w:val="001329AE"/>
    <w:rsid w:val="00151E95"/>
    <w:rsid w:val="00167259"/>
    <w:rsid w:val="001744EC"/>
    <w:rsid w:val="001878EB"/>
    <w:rsid w:val="001A55B5"/>
    <w:rsid w:val="001A648F"/>
    <w:rsid w:val="001B79FB"/>
    <w:rsid w:val="001D54D2"/>
    <w:rsid w:val="001E6E6C"/>
    <w:rsid w:val="001F055F"/>
    <w:rsid w:val="001F6FA2"/>
    <w:rsid w:val="0021756D"/>
    <w:rsid w:val="00236C26"/>
    <w:rsid w:val="00243168"/>
    <w:rsid w:val="00243603"/>
    <w:rsid w:val="00246209"/>
    <w:rsid w:val="002512CE"/>
    <w:rsid w:val="002521CB"/>
    <w:rsid w:val="00261C26"/>
    <w:rsid w:val="0026254E"/>
    <w:rsid w:val="00262CD8"/>
    <w:rsid w:val="00275A15"/>
    <w:rsid w:val="00276B4F"/>
    <w:rsid w:val="002856CC"/>
    <w:rsid w:val="00295306"/>
    <w:rsid w:val="002A5B84"/>
    <w:rsid w:val="002B2B48"/>
    <w:rsid w:val="002B44C0"/>
    <w:rsid w:val="002B7CE2"/>
    <w:rsid w:val="002C35DC"/>
    <w:rsid w:val="002C4A15"/>
    <w:rsid w:val="002D019E"/>
    <w:rsid w:val="002F6B93"/>
    <w:rsid w:val="00304BCB"/>
    <w:rsid w:val="00307127"/>
    <w:rsid w:val="00324177"/>
    <w:rsid w:val="00344068"/>
    <w:rsid w:val="00344851"/>
    <w:rsid w:val="00352A3F"/>
    <w:rsid w:val="003545E7"/>
    <w:rsid w:val="00354C60"/>
    <w:rsid w:val="00363CC9"/>
    <w:rsid w:val="0036649A"/>
    <w:rsid w:val="003804FD"/>
    <w:rsid w:val="003872D5"/>
    <w:rsid w:val="00393508"/>
    <w:rsid w:val="003A33F0"/>
    <w:rsid w:val="003B5FAE"/>
    <w:rsid w:val="003B6854"/>
    <w:rsid w:val="003E7419"/>
    <w:rsid w:val="004073EB"/>
    <w:rsid w:val="00432912"/>
    <w:rsid w:val="004367D9"/>
    <w:rsid w:val="0044214F"/>
    <w:rsid w:val="00447DD6"/>
    <w:rsid w:val="00452816"/>
    <w:rsid w:val="004A23D9"/>
    <w:rsid w:val="004A2437"/>
    <w:rsid w:val="004C1C9D"/>
    <w:rsid w:val="004E2B09"/>
    <w:rsid w:val="004E3DE3"/>
    <w:rsid w:val="004E3E6F"/>
    <w:rsid w:val="004E7DCA"/>
    <w:rsid w:val="00504310"/>
    <w:rsid w:val="005075B1"/>
    <w:rsid w:val="0051393B"/>
    <w:rsid w:val="00515783"/>
    <w:rsid w:val="0053694B"/>
    <w:rsid w:val="005424B3"/>
    <w:rsid w:val="00560979"/>
    <w:rsid w:val="005610D3"/>
    <w:rsid w:val="005664F9"/>
    <w:rsid w:val="0056675D"/>
    <w:rsid w:val="005751D2"/>
    <w:rsid w:val="00586B8B"/>
    <w:rsid w:val="005A1BFA"/>
    <w:rsid w:val="005B0682"/>
    <w:rsid w:val="005B0B51"/>
    <w:rsid w:val="005E0C55"/>
    <w:rsid w:val="005E40BC"/>
    <w:rsid w:val="005F64DB"/>
    <w:rsid w:val="005F7367"/>
    <w:rsid w:val="00640F2C"/>
    <w:rsid w:val="00651C83"/>
    <w:rsid w:val="006559FC"/>
    <w:rsid w:val="0066439B"/>
    <w:rsid w:val="00677781"/>
    <w:rsid w:val="006A0579"/>
    <w:rsid w:val="006A77C8"/>
    <w:rsid w:val="006B046A"/>
    <w:rsid w:val="006B778C"/>
    <w:rsid w:val="006C0223"/>
    <w:rsid w:val="006C1CF3"/>
    <w:rsid w:val="006C3097"/>
    <w:rsid w:val="006C66B5"/>
    <w:rsid w:val="006C7690"/>
    <w:rsid w:val="006D4156"/>
    <w:rsid w:val="00706300"/>
    <w:rsid w:val="00721B50"/>
    <w:rsid w:val="00723ADF"/>
    <w:rsid w:val="007362DF"/>
    <w:rsid w:val="00761D4B"/>
    <w:rsid w:val="00761EB5"/>
    <w:rsid w:val="007658EE"/>
    <w:rsid w:val="00765FF8"/>
    <w:rsid w:val="0079268B"/>
    <w:rsid w:val="007A0FA2"/>
    <w:rsid w:val="007B2202"/>
    <w:rsid w:val="007B3706"/>
    <w:rsid w:val="007C6E62"/>
    <w:rsid w:val="007C7D07"/>
    <w:rsid w:val="007E0128"/>
    <w:rsid w:val="007E4310"/>
    <w:rsid w:val="007F201E"/>
    <w:rsid w:val="007F4E8C"/>
    <w:rsid w:val="008150D0"/>
    <w:rsid w:val="008260EE"/>
    <w:rsid w:val="0082672E"/>
    <w:rsid w:val="00841289"/>
    <w:rsid w:val="00843FEE"/>
    <w:rsid w:val="00857384"/>
    <w:rsid w:val="00866389"/>
    <w:rsid w:val="00892E4C"/>
    <w:rsid w:val="008960DA"/>
    <w:rsid w:val="00896132"/>
    <w:rsid w:val="008B46F3"/>
    <w:rsid w:val="008B5AC2"/>
    <w:rsid w:val="008C7404"/>
    <w:rsid w:val="008E065D"/>
    <w:rsid w:val="008E63D1"/>
    <w:rsid w:val="008E7C16"/>
    <w:rsid w:val="008F2162"/>
    <w:rsid w:val="00901F50"/>
    <w:rsid w:val="00926D37"/>
    <w:rsid w:val="009614DD"/>
    <w:rsid w:val="00963026"/>
    <w:rsid w:val="0096559E"/>
    <w:rsid w:val="009A7180"/>
    <w:rsid w:val="009B1CB6"/>
    <w:rsid w:val="009B675A"/>
    <w:rsid w:val="009D5D3D"/>
    <w:rsid w:val="009D6659"/>
    <w:rsid w:val="00A055B1"/>
    <w:rsid w:val="00A16074"/>
    <w:rsid w:val="00A23E8D"/>
    <w:rsid w:val="00A46D61"/>
    <w:rsid w:val="00A616C3"/>
    <w:rsid w:val="00A63E75"/>
    <w:rsid w:val="00A70FB1"/>
    <w:rsid w:val="00A717C7"/>
    <w:rsid w:val="00A86609"/>
    <w:rsid w:val="00A907C9"/>
    <w:rsid w:val="00A908AB"/>
    <w:rsid w:val="00A9124B"/>
    <w:rsid w:val="00AA4140"/>
    <w:rsid w:val="00AA5C86"/>
    <w:rsid w:val="00AC45F3"/>
    <w:rsid w:val="00AC7C4E"/>
    <w:rsid w:val="00AD24A6"/>
    <w:rsid w:val="00AD2C9E"/>
    <w:rsid w:val="00AD588F"/>
    <w:rsid w:val="00AD7579"/>
    <w:rsid w:val="00AE4350"/>
    <w:rsid w:val="00AE463A"/>
    <w:rsid w:val="00AF16D9"/>
    <w:rsid w:val="00AF5C59"/>
    <w:rsid w:val="00B008EE"/>
    <w:rsid w:val="00B02D0C"/>
    <w:rsid w:val="00B0435F"/>
    <w:rsid w:val="00B22AA0"/>
    <w:rsid w:val="00B351E8"/>
    <w:rsid w:val="00B4184D"/>
    <w:rsid w:val="00B43B4E"/>
    <w:rsid w:val="00B522AB"/>
    <w:rsid w:val="00B5252D"/>
    <w:rsid w:val="00B57057"/>
    <w:rsid w:val="00B61A30"/>
    <w:rsid w:val="00B62912"/>
    <w:rsid w:val="00B85BD4"/>
    <w:rsid w:val="00B87BE6"/>
    <w:rsid w:val="00B9112F"/>
    <w:rsid w:val="00B95907"/>
    <w:rsid w:val="00BA3802"/>
    <w:rsid w:val="00BA41C6"/>
    <w:rsid w:val="00BC2B4F"/>
    <w:rsid w:val="00BC40CC"/>
    <w:rsid w:val="00BC68C3"/>
    <w:rsid w:val="00BD2834"/>
    <w:rsid w:val="00BE6D70"/>
    <w:rsid w:val="00C10F97"/>
    <w:rsid w:val="00C115AC"/>
    <w:rsid w:val="00C1329E"/>
    <w:rsid w:val="00C242D4"/>
    <w:rsid w:val="00C27CB4"/>
    <w:rsid w:val="00C32F87"/>
    <w:rsid w:val="00C36C1D"/>
    <w:rsid w:val="00C606A7"/>
    <w:rsid w:val="00C65160"/>
    <w:rsid w:val="00C71C99"/>
    <w:rsid w:val="00C7369C"/>
    <w:rsid w:val="00C74846"/>
    <w:rsid w:val="00C91479"/>
    <w:rsid w:val="00C92EB6"/>
    <w:rsid w:val="00CB2963"/>
    <w:rsid w:val="00CB3AA5"/>
    <w:rsid w:val="00CB5684"/>
    <w:rsid w:val="00CB7FBC"/>
    <w:rsid w:val="00CF6258"/>
    <w:rsid w:val="00D001D6"/>
    <w:rsid w:val="00D028A7"/>
    <w:rsid w:val="00D02A29"/>
    <w:rsid w:val="00D07C35"/>
    <w:rsid w:val="00D07CE4"/>
    <w:rsid w:val="00D146BE"/>
    <w:rsid w:val="00D16114"/>
    <w:rsid w:val="00D17274"/>
    <w:rsid w:val="00D21B4B"/>
    <w:rsid w:val="00D37E56"/>
    <w:rsid w:val="00D41038"/>
    <w:rsid w:val="00D422DD"/>
    <w:rsid w:val="00D443AD"/>
    <w:rsid w:val="00D44E64"/>
    <w:rsid w:val="00D50083"/>
    <w:rsid w:val="00D5271B"/>
    <w:rsid w:val="00D55509"/>
    <w:rsid w:val="00D6326E"/>
    <w:rsid w:val="00D7217B"/>
    <w:rsid w:val="00D7236B"/>
    <w:rsid w:val="00D84049"/>
    <w:rsid w:val="00D86A4D"/>
    <w:rsid w:val="00D86FE2"/>
    <w:rsid w:val="00DA015F"/>
    <w:rsid w:val="00DA44A1"/>
    <w:rsid w:val="00DC0C23"/>
    <w:rsid w:val="00DC1D97"/>
    <w:rsid w:val="00DD3B01"/>
    <w:rsid w:val="00DD48CF"/>
    <w:rsid w:val="00DF031B"/>
    <w:rsid w:val="00E01F33"/>
    <w:rsid w:val="00E115AE"/>
    <w:rsid w:val="00E1219F"/>
    <w:rsid w:val="00E245CD"/>
    <w:rsid w:val="00E302D9"/>
    <w:rsid w:val="00E34EE4"/>
    <w:rsid w:val="00E45EE7"/>
    <w:rsid w:val="00E63DBF"/>
    <w:rsid w:val="00E64DE2"/>
    <w:rsid w:val="00E66D32"/>
    <w:rsid w:val="00E66F4E"/>
    <w:rsid w:val="00E70DD0"/>
    <w:rsid w:val="00E80076"/>
    <w:rsid w:val="00E81925"/>
    <w:rsid w:val="00E93C75"/>
    <w:rsid w:val="00EA3A68"/>
    <w:rsid w:val="00EB4182"/>
    <w:rsid w:val="00EB459D"/>
    <w:rsid w:val="00EE62CF"/>
    <w:rsid w:val="00EE6819"/>
    <w:rsid w:val="00EE7FAE"/>
    <w:rsid w:val="00F00B11"/>
    <w:rsid w:val="00F01326"/>
    <w:rsid w:val="00F03C26"/>
    <w:rsid w:val="00F04622"/>
    <w:rsid w:val="00F10E33"/>
    <w:rsid w:val="00F14FC1"/>
    <w:rsid w:val="00F16D61"/>
    <w:rsid w:val="00F229CB"/>
    <w:rsid w:val="00F32128"/>
    <w:rsid w:val="00F353A9"/>
    <w:rsid w:val="00F373D2"/>
    <w:rsid w:val="00F43B47"/>
    <w:rsid w:val="00F55A91"/>
    <w:rsid w:val="00F71BA8"/>
    <w:rsid w:val="00F7586F"/>
    <w:rsid w:val="00F80073"/>
    <w:rsid w:val="00F94E5D"/>
    <w:rsid w:val="00F95799"/>
    <w:rsid w:val="00FA0024"/>
    <w:rsid w:val="00FB47FB"/>
    <w:rsid w:val="00FE1B27"/>
    <w:rsid w:val="00FE3C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F0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berarbeitung">
    <w:name w:val="Revision"/>
    <w:hidden/>
    <w:uiPriority w:val="99"/>
    <w:semiHidden/>
    <w:rsid w:val="00F95799"/>
    <w:pPr>
      <w:spacing w:after="0" w:line="240" w:lineRule="auto"/>
    </w:pPr>
    <w:rPr>
      <w:lang w:val="de-CH"/>
    </w:rPr>
  </w:style>
  <w:style w:type="paragraph" w:customStyle="1" w:styleId="Default">
    <w:name w:val="Default"/>
    <w:rsid w:val="00761D4B"/>
    <w:pPr>
      <w:autoSpaceDE w:val="0"/>
      <w:autoSpaceDN w:val="0"/>
      <w:adjustRightInd w:val="0"/>
      <w:spacing w:after="0" w:line="240" w:lineRule="auto"/>
    </w:pPr>
    <w:rPr>
      <w:rFonts w:ascii="Calibri" w:hAnsi="Calibri" w:cs="Calibri"/>
      <w:color w:val="000000"/>
      <w:sz w:val="24"/>
      <w:szCs w:val="24"/>
      <w:lang w:val="de-CH"/>
    </w:rPr>
  </w:style>
  <w:style w:type="character" w:styleId="Kommentarzeichen">
    <w:name w:val="annotation reference"/>
    <w:basedOn w:val="Absatz-Standardschriftart"/>
    <w:uiPriority w:val="99"/>
    <w:semiHidden/>
    <w:unhideWhenUsed/>
    <w:rsid w:val="00E81925"/>
    <w:rPr>
      <w:sz w:val="16"/>
      <w:szCs w:val="16"/>
    </w:rPr>
  </w:style>
  <w:style w:type="paragraph" w:styleId="Kommentartext">
    <w:name w:val="annotation text"/>
    <w:basedOn w:val="Standard"/>
    <w:link w:val="KommentartextZchn"/>
    <w:uiPriority w:val="99"/>
    <w:unhideWhenUsed/>
    <w:rsid w:val="00E81925"/>
    <w:pPr>
      <w:spacing w:line="240" w:lineRule="auto"/>
    </w:pPr>
    <w:rPr>
      <w:sz w:val="20"/>
      <w:szCs w:val="20"/>
    </w:rPr>
  </w:style>
  <w:style w:type="character" w:customStyle="1" w:styleId="KommentartextZchn">
    <w:name w:val="Kommentartext Zchn"/>
    <w:basedOn w:val="Absatz-Standardschriftart"/>
    <w:link w:val="Kommentartext"/>
    <w:uiPriority w:val="99"/>
    <w:rsid w:val="00E81925"/>
    <w:rPr>
      <w:sz w:val="20"/>
      <w:szCs w:val="20"/>
      <w:lang w:val="de-CH"/>
    </w:rPr>
  </w:style>
  <w:style w:type="paragraph" w:styleId="Kommentarthema">
    <w:name w:val="annotation subject"/>
    <w:basedOn w:val="Kommentartext"/>
    <w:next w:val="Kommentartext"/>
    <w:link w:val="KommentarthemaZchn"/>
    <w:uiPriority w:val="99"/>
    <w:semiHidden/>
    <w:unhideWhenUsed/>
    <w:rsid w:val="00E81925"/>
    <w:rPr>
      <w:b/>
      <w:bCs/>
    </w:rPr>
  </w:style>
  <w:style w:type="character" w:customStyle="1" w:styleId="KommentarthemaZchn">
    <w:name w:val="Kommentarthema Zchn"/>
    <w:basedOn w:val="KommentartextZchn"/>
    <w:link w:val="Kommentarthema"/>
    <w:uiPriority w:val="99"/>
    <w:semiHidden/>
    <w:rsid w:val="00E81925"/>
    <w:rPr>
      <w:b/>
      <w:bCs/>
      <w:sz w:val="20"/>
      <w:szCs w:val="20"/>
      <w:lang w:val="de-CH"/>
    </w:rPr>
  </w:style>
  <w:style w:type="character" w:styleId="Hyperlink">
    <w:name w:val="Hyperlink"/>
    <w:basedOn w:val="Absatz-Standardschriftart"/>
    <w:uiPriority w:val="99"/>
    <w:unhideWhenUsed/>
    <w:rsid w:val="00D6326E"/>
    <w:rPr>
      <w:color w:val="0563C1" w:themeColor="hyperlink"/>
      <w:u w:val="single"/>
    </w:rPr>
  </w:style>
  <w:style w:type="character" w:styleId="BesuchterLink">
    <w:name w:val="FollowedHyperlink"/>
    <w:basedOn w:val="Absatz-Standardschriftart"/>
    <w:uiPriority w:val="99"/>
    <w:semiHidden/>
    <w:unhideWhenUsed/>
    <w:rsid w:val="00D63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8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smas.rechtsberatung@centrepatronal.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339AAFE0378E4D978374A08789122C" ma:contentTypeVersion="13" ma:contentTypeDescription="Ein neues Dokument erstellen." ma:contentTypeScope="" ma:versionID="de43cac0310d4c7e299be414e4686b4c">
  <xsd:schema xmlns:xsd="http://www.w3.org/2001/XMLSchema" xmlns:xs="http://www.w3.org/2001/XMLSchema" xmlns:p="http://schemas.microsoft.com/office/2006/metadata/properties" xmlns:ns2="ccaf6163-373a-481f-8ca5-b80c8c99afe4" xmlns:ns3="09c7c06e-f00d-476b-acaa-d116f71ff85c" targetNamespace="http://schemas.microsoft.com/office/2006/metadata/properties" ma:root="true" ma:fieldsID="e9e9b82a7b0d7a7ee63bacce77e75fa6" ns2:_="" ns3:_="">
    <xsd:import namespace="ccaf6163-373a-481f-8ca5-b80c8c99afe4"/>
    <xsd:import namespace="09c7c06e-f00d-476b-acaa-d116f71ff85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6163-373a-481f-8ca5-b80c8c99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e779e65-c42d-458c-890f-00b1ee6f62e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7c06e-f00d-476b-acaa-d116f71ff8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c90bd4-2161-4f07-96d7-3e5ebcbaa99b}" ma:internalName="TaxCatchAll" ma:showField="CatchAllData" ma:web="09c7c06e-f00d-476b-acaa-d116f71f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f6163-373a-481f-8ca5-b80c8c99afe4">
      <Terms xmlns="http://schemas.microsoft.com/office/infopath/2007/PartnerControls"/>
    </lcf76f155ced4ddcb4097134ff3c332f>
    <TaxCatchAll xmlns="09c7c06e-f00d-476b-acaa-d116f71ff85c" xsi:nil="true"/>
  </documentManagement>
</p:properties>
</file>

<file path=customXml/itemProps1.xml><?xml version="1.0" encoding="utf-8"?>
<ds:datastoreItem xmlns:ds="http://schemas.openxmlformats.org/officeDocument/2006/customXml" ds:itemID="{55215E77-1627-4764-8E79-5D3278ACEDBD}"/>
</file>

<file path=customXml/itemProps2.xml><?xml version="1.0" encoding="utf-8"?>
<ds:datastoreItem xmlns:ds="http://schemas.openxmlformats.org/officeDocument/2006/customXml" ds:itemID="{D8F3A13D-6D3A-4902-954E-DF96EA987D36}"/>
</file>

<file path=customXml/itemProps3.xml><?xml version="1.0" encoding="utf-8"?>
<ds:datastoreItem xmlns:ds="http://schemas.openxmlformats.org/officeDocument/2006/customXml" ds:itemID="{53803C92-17BD-482E-85A8-D5C4BA537F73}"/>
</file>

<file path=docProps/app.xml><?xml version="1.0" encoding="utf-8"?>
<Properties xmlns="http://schemas.openxmlformats.org/officeDocument/2006/extended-properties" xmlns:vt="http://schemas.openxmlformats.org/officeDocument/2006/docPropsVTypes">
  <Template>Normal.dotm</Template>
  <TotalTime>0</TotalTime>
  <Pages>10</Pages>
  <Words>3173</Words>
  <Characters>19992</Characters>
  <Application>Microsoft Office Word</Application>
  <DocSecurity>0</DocSecurity>
  <Lines>166</Lines>
  <Paragraphs>46</Paragraphs>
  <ScaleCrop>false</ScaleCrop>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2024-09-23T06:16:00Z</dcterms:created>
  <dcterms:modified xsi:type="dcterms:W3CDTF">2024-09-23T06:23:00Z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0x0101007C339AAFE0378E4D978374A08789122C</vt:lpwstr>
  </property>
</Properties>
</file>